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06" w:rsidRPr="009F1BED" w:rsidRDefault="00E11B06" w:rsidP="009F1BED">
      <w:pPr>
        <w:keepNext/>
        <w:suppressAutoHyphens w:val="0"/>
        <w:spacing w:before="240" w:after="60" w:line="276" w:lineRule="auto"/>
        <w:jc w:val="center"/>
        <w:outlineLvl w:val="2"/>
        <w:rPr>
          <w:b/>
          <w:bCs/>
          <w:i/>
          <w:lang w:val="ru-RU" w:eastAsia="en-US"/>
        </w:rPr>
      </w:pPr>
      <w:r>
        <w:rPr>
          <w:b/>
          <w:bCs/>
          <w:i/>
          <w:lang w:val="ru-RU" w:eastAsia="en-US"/>
        </w:rPr>
        <w:t>Проект</w:t>
      </w:r>
      <w:r>
        <w:rPr>
          <w:b/>
          <w:bCs/>
          <w:i/>
          <w:lang w:eastAsia="en-US"/>
        </w:rPr>
        <w:t>ът</w:t>
      </w:r>
      <w:r w:rsidRPr="009F1BED">
        <w:rPr>
          <w:b/>
          <w:bCs/>
          <w:i/>
          <w:lang w:val="ru-RU" w:eastAsia="en-US"/>
        </w:rPr>
        <w:t xml:space="preserve"> на договор</w:t>
      </w:r>
      <w:r>
        <w:rPr>
          <w:b/>
          <w:bCs/>
          <w:i/>
          <w:lang w:val="ru-RU" w:eastAsia="en-US"/>
        </w:rPr>
        <w:t>а</w:t>
      </w:r>
      <w:r w:rsidRPr="009F1BED">
        <w:rPr>
          <w:b/>
          <w:bCs/>
          <w:i/>
          <w:lang w:val="ru-RU" w:eastAsia="en-US"/>
        </w:rPr>
        <w:t xml:space="preserve"> не се п</w:t>
      </w:r>
      <w:r>
        <w:rPr>
          <w:b/>
          <w:bCs/>
          <w:i/>
          <w:lang w:val="ru-RU" w:eastAsia="en-US"/>
        </w:rPr>
        <w:t>опълва и подписва от участника</w:t>
      </w:r>
      <w:r w:rsidRPr="009F1BED">
        <w:rPr>
          <w:b/>
          <w:bCs/>
          <w:i/>
          <w:lang w:val="ru-RU" w:eastAsia="en-US"/>
        </w:rPr>
        <w:t>!</w:t>
      </w:r>
    </w:p>
    <w:p w:rsidR="00E11B06" w:rsidRPr="003D2DC5" w:rsidRDefault="00E11B06" w:rsidP="006F1B3A">
      <w:pPr>
        <w:jc w:val="right"/>
        <w:rPr>
          <w:b/>
        </w:rPr>
      </w:pPr>
      <w:r>
        <w:rPr>
          <w:b/>
        </w:rPr>
        <w:t>ПРОЕКТ</w:t>
      </w:r>
      <w:r w:rsidRPr="003D2DC5">
        <w:rPr>
          <w:b/>
        </w:rPr>
        <w:t>!</w:t>
      </w:r>
    </w:p>
    <w:p w:rsidR="00E11B06" w:rsidRPr="003D2DC5" w:rsidRDefault="00E11B06" w:rsidP="006F1B3A">
      <w:pPr>
        <w:jc w:val="center"/>
        <w:rPr>
          <w:b/>
        </w:rPr>
      </w:pPr>
    </w:p>
    <w:p w:rsidR="00E11B06" w:rsidRPr="007A46F9" w:rsidRDefault="00E11B06" w:rsidP="006F1B3A">
      <w:pPr>
        <w:jc w:val="center"/>
        <w:rPr>
          <w:b/>
          <w:color w:val="000000"/>
        </w:rPr>
      </w:pPr>
      <w:r w:rsidRPr="007A46F9">
        <w:rPr>
          <w:b/>
          <w:color w:val="000000"/>
        </w:rPr>
        <w:t>ДОГОВОР ЗА СТРОИТЕЛСТВО</w:t>
      </w:r>
    </w:p>
    <w:p w:rsidR="00E11B06" w:rsidRPr="008E742C" w:rsidRDefault="00E11B06" w:rsidP="00201489">
      <w:pPr>
        <w:rPr>
          <w:b/>
          <w:lang w:val="ru-RU"/>
        </w:rPr>
      </w:pPr>
    </w:p>
    <w:p w:rsidR="00E11B06" w:rsidRPr="008E742C" w:rsidRDefault="00E11B06" w:rsidP="006F1B3A">
      <w:pPr>
        <w:jc w:val="center"/>
        <w:rPr>
          <w:b/>
          <w:lang w:val="ru-RU"/>
        </w:rPr>
      </w:pPr>
      <w:r w:rsidRPr="003D2DC5">
        <w:rPr>
          <w:b/>
        </w:rPr>
        <w:t>№ …………………………/ ……………</w:t>
      </w:r>
      <w:r>
        <w:rPr>
          <w:b/>
        </w:rPr>
        <w:t>....</w:t>
      </w:r>
      <w:r w:rsidRPr="003D2DC5">
        <w:rPr>
          <w:b/>
        </w:rPr>
        <w:t>…….</w:t>
      </w:r>
      <w:r>
        <w:rPr>
          <w:b/>
        </w:rPr>
        <w:t>2020 г.</w:t>
      </w:r>
    </w:p>
    <w:p w:rsidR="00E11B06" w:rsidRPr="008E742C" w:rsidRDefault="00E11B06" w:rsidP="00CF3F7C">
      <w:pPr>
        <w:ind w:right="-7"/>
        <w:contextualSpacing/>
        <w:jc w:val="both"/>
        <w:rPr>
          <w:u w:val="single"/>
          <w:lang w:val="ru-RU"/>
        </w:rPr>
      </w:pPr>
    </w:p>
    <w:p w:rsidR="00E11B06" w:rsidRPr="008E742C" w:rsidRDefault="00E11B06" w:rsidP="003F5F74">
      <w:pPr>
        <w:pStyle w:val="BodyTextIndent"/>
        <w:tabs>
          <w:tab w:val="left" w:pos="540"/>
        </w:tabs>
        <w:spacing w:after="0" w:line="240" w:lineRule="auto"/>
        <w:ind w:left="0" w:right="-6"/>
        <w:contextualSpacing/>
        <w:jc w:val="both"/>
        <w:rPr>
          <w:color w:val="000000"/>
          <w:lang w:val="ru-RU"/>
        </w:rPr>
      </w:pPr>
      <w:r w:rsidRPr="00CB6A04">
        <w:tab/>
      </w:r>
      <w:r w:rsidRPr="00ED7C5C">
        <w:rPr>
          <w:color w:val="000000"/>
        </w:rPr>
        <w:t xml:space="preserve">Днес, </w:t>
      </w:r>
      <w:r w:rsidRPr="002C0FAE">
        <w:rPr>
          <w:color w:val="000000"/>
        </w:rPr>
        <w:t xml:space="preserve">....................... г. в гр. </w:t>
      </w:r>
      <w:r>
        <w:rPr>
          <w:color w:val="000000"/>
        </w:rPr>
        <w:t>Искър</w:t>
      </w:r>
      <w:r w:rsidRPr="002C0FAE">
        <w:rPr>
          <w:color w:val="000000"/>
        </w:rPr>
        <w:t>, между:</w:t>
      </w:r>
    </w:p>
    <w:p w:rsidR="00E11B06" w:rsidRPr="008E742C" w:rsidRDefault="00E11B06" w:rsidP="003F5F74">
      <w:pPr>
        <w:pStyle w:val="BodyTextIndent"/>
        <w:tabs>
          <w:tab w:val="left" w:pos="540"/>
        </w:tabs>
        <w:spacing w:after="0" w:line="240" w:lineRule="auto"/>
        <w:ind w:left="0" w:right="-6"/>
        <w:contextualSpacing/>
        <w:jc w:val="both"/>
        <w:rPr>
          <w:color w:val="000000"/>
          <w:lang w:val="ru-RU"/>
        </w:rPr>
      </w:pPr>
    </w:p>
    <w:p w:rsidR="00E11B06" w:rsidRPr="00392735" w:rsidRDefault="00E11B06" w:rsidP="003438CD">
      <w:pPr>
        <w:spacing w:line="240" w:lineRule="auto"/>
        <w:ind w:firstLine="567"/>
        <w:jc w:val="both"/>
        <w:rPr>
          <w:lang w:val="ru-RU"/>
        </w:rPr>
      </w:pPr>
      <w:r w:rsidRPr="00392735">
        <w:rPr>
          <w:b/>
        </w:rPr>
        <w:t>1.</w:t>
      </w:r>
      <w:r w:rsidRPr="00392735">
        <w:rPr>
          <w:b/>
          <w:lang w:val="ru-RU"/>
        </w:rPr>
        <w:t xml:space="preserve"> ОБЩИНА ИСКЪР</w:t>
      </w:r>
      <w:r w:rsidRPr="00392735">
        <w:rPr>
          <w:lang w:val="ru-RU"/>
        </w:rPr>
        <w:t xml:space="preserve"> със седалище и адрес на управление – гр. Искър 5868, община Искър, област Плевен ул. </w:t>
      </w:r>
      <w:r w:rsidRPr="00392735">
        <w:t>„</w:t>
      </w:r>
      <w:r w:rsidRPr="00392735">
        <w:rPr>
          <w:lang w:val="ru-RU"/>
        </w:rPr>
        <w:t xml:space="preserve">Георги Димитров” № 38, ЕИК: 000413942, с ИДЕНТИФИКАЦИОНЕН НОМЕР  </w:t>
      </w:r>
      <w:r w:rsidRPr="00392735">
        <w:t>BG</w:t>
      </w:r>
      <w:r w:rsidRPr="00392735">
        <w:rPr>
          <w:lang w:val="ru-RU"/>
        </w:rPr>
        <w:t xml:space="preserve"> 000413942, представлявана от </w:t>
      </w:r>
      <w:r>
        <w:rPr>
          <w:b/>
          <w:lang w:val="ru-RU"/>
        </w:rPr>
        <w:t>.................................</w:t>
      </w:r>
      <w:r w:rsidRPr="00392735">
        <w:rPr>
          <w:b/>
          <w:lang w:val="ru-RU"/>
        </w:rPr>
        <w:t xml:space="preserve"> – Кмет на Община Искър</w:t>
      </w:r>
      <w:r w:rsidRPr="00392735">
        <w:rPr>
          <w:lang w:val="ru-RU"/>
        </w:rPr>
        <w:t xml:space="preserve"> </w:t>
      </w:r>
      <w:r w:rsidRPr="00392735">
        <w:rPr>
          <w:b/>
          <w:lang w:val="ru-RU"/>
        </w:rPr>
        <w:t>и</w:t>
      </w:r>
      <w:r w:rsidRPr="00392735">
        <w:rPr>
          <w:lang w:val="ru-RU"/>
        </w:rPr>
        <w:t xml:space="preserve"> </w:t>
      </w:r>
      <w:r>
        <w:rPr>
          <w:b/>
          <w:lang w:val="ru-RU"/>
        </w:rPr>
        <w:t>............................</w:t>
      </w:r>
      <w:r w:rsidRPr="00392735">
        <w:rPr>
          <w:b/>
          <w:lang w:val="ru-RU"/>
        </w:rPr>
        <w:t xml:space="preserve"> – Директор на дирекция ФСДАО и Главен счетоводител</w:t>
      </w:r>
      <w:r w:rsidRPr="00392735">
        <w:rPr>
          <w:i/>
          <w:lang w:val="ru-RU"/>
        </w:rPr>
        <w:t xml:space="preserve"> </w:t>
      </w:r>
      <w:r w:rsidRPr="00392735">
        <w:rPr>
          <w:b/>
          <w:lang w:val="ru-RU"/>
        </w:rPr>
        <w:t>на Общината,</w:t>
      </w:r>
      <w:r w:rsidRPr="00392735">
        <w:rPr>
          <w:lang w:val="ru-RU"/>
        </w:rPr>
        <w:t xml:space="preserve"> наричана в договора </w:t>
      </w:r>
      <w:r w:rsidRPr="00392735">
        <w:rPr>
          <w:b/>
          <w:lang w:val="ru-RU"/>
        </w:rPr>
        <w:t xml:space="preserve">ВЪЗЛОЖИТЕЛ </w:t>
      </w:r>
      <w:r w:rsidRPr="00392735">
        <w:rPr>
          <w:lang w:val="ru-RU"/>
        </w:rPr>
        <w:t>от една страна,</w:t>
      </w:r>
    </w:p>
    <w:p w:rsidR="00E11B06" w:rsidRPr="00196F07" w:rsidRDefault="00E11B06" w:rsidP="003438CD">
      <w:pPr>
        <w:spacing w:line="240" w:lineRule="auto"/>
        <w:ind w:firstLine="567"/>
        <w:jc w:val="both"/>
        <w:rPr>
          <w:lang w:val="ru-RU"/>
        </w:rPr>
      </w:pPr>
    </w:p>
    <w:p w:rsidR="00E11B06" w:rsidRPr="00392735" w:rsidRDefault="00E11B06" w:rsidP="003438CD">
      <w:pPr>
        <w:spacing w:line="240" w:lineRule="auto"/>
        <w:ind w:firstLine="567"/>
        <w:jc w:val="both"/>
        <w:rPr>
          <w:lang w:val="ru-RU"/>
        </w:rPr>
      </w:pPr>
      <w:r w:rsidRPr="00392735">
        <w:rPr>
          <w:lang w:val="ru-RU"/>
        </w:rPr>
        <w:t xml:space="preserve">и </w:t>
      </w:r>
    </w:p>
    <w:p w:rsidR="00E11B06" w:rsidRPr="00196F07" w:rsidRDefault="00E11B06" w:rsidP="003438CD">
      <w:pPr>
        <w:shd w:val="clear" w:color="auto" w:fill="FFFFFF"/>
        <w:spacing w:line="240" w:lineRule="auto"/>
        <w:ind w:firstLine="567"/>
        <w:jc w:val="both"/>
        <w:rPr>
          <w:b/>
          <w:lang w:val="ru-RU"/>
        </w:rPr>
      </w:pPr>
    </w:p>
    <w:p w:rsidR="00E11B06" w:rsidRPr="00392735" w:rsidRDefault="00E11B06" w:rsidP="003438CD">
      <w:pPr>
        <w:shd w:val="clear" w:color="auto" w:fill="FFFFFF"/>
        <w:spacing w:line="240" w:lineRule="auto"/>
        <w:ind w:firstLine="567"/>
        <w:jc w:val="both"/>
      </w:pPr>
      <w:r w:rsidRPr="00392735">
        <w:rPr>
          <w:b/>
        </w:rPr>
        <w:t>2.</w:t>
      </w:r>
      <w:r>
        <w:rPr>
          <w:b/>
        </w:rPr>
        <w:t xml:space="preserve"> </w:t>
      </w:r>
      <w:r w:rsidRPr="00392735">
        <w:rPr>
          <w:b/>
        </w:rPr>
        <w:t>[</w:t>
      </w:r>
      <w:r w:rsidRPr="00392735">
        <w:rPr>
          <w:b/>
          <w:i/>
        </w:rPr>
        <w:t>Наименование на изпълнителя</w:t>
      </w:r>
      <w:r w:rsidRPr="00392735">
        <w:rPr>
          <w:b/>
        </w:rPr>
        <w:t>]</w:t>
      </w:r>
      <w:r w:rsidRPr="00392735">
        <w:rPr>
          <w:lang w:eastAsia="bg-BG"/>
        </w:rPr>
        <w:t>,</w:t>
      </w:r>
      <w:r w:rsidRPr="00392735">
        <w:t xml:space="preserve"> </w:t>
      </w:r>
    </w:p>
    <w:p w:rsidR="00E11B06" w:rsidRPr="00392735" w:rsidRDefault="00E11B06" w:rsidP="003438CD">
      <w:pPr>
        <w:shd w:val="clear" w:color="auto" w:fill="FFFFFF"/>
        <w:spacing w:line="240" w:lineRule="auto"/>
        <w:jc w:val="both"/>
      </w:pPr>
      <w:r w:rsidRPr="00392735">
        <w:t>[с адрес: [</w:t>
      </w:r>
      <w:r w:rsidRPr="00392735">
        <w:rPr>
          <w:i/>
        </w:rPr>
        <w:t>адрес на изпълнителя</w:t>
      </w:r>
      <w:r w:rsidRPr="00392735">
        <w:t>] / със седалище и адрес на управление: [</w:t>
      </w:r>
      <w:r w:rsidRPr="00392735">
        <w:rPr>
          <w:i/>
        </w:rPr>
        <w:t>седалище и</w:t>
      </w:r>
      <w:r w:rsidRPr="00392735">
        <w:t xml:space="preserve"> </w:t>
      </w:r>
      <w:r w:rsidRPr="00392735">
        <w:rPr>
          <w:i/>
        </w:rPr>
        <w:t>адрес на управление на изпълнителя</w:t>
      </w:r>
      <w:r w:rsidRPr="00392735">
        <w:t>] [</w:t>
      </w:r>
      <w:r w:rsidRPr="00392735">
        <w:rPr>
          <w:i/>
        </w:rPr>
        <w:t>да се попълни приложимото според случая</w:t>
      </w:r>
      <w:r w:rsidRPr="00392735">
        <w:t>],</w:t>
      </w:r>
    </w:p>
    <w:p w:rsidR="00E11B06" w:rsidRPr="00392735" w:rsidRDefault="00E11B06" w:rsidP="003438CD">
      <w:pPr>
        <w:widowControl w:val="0"/>
        <w:autoSpaceDE w:val="0"/>
        <w:autoSpaceDN w:val="0"/>
        <w:adjustRightInd w:val="0"/>
        <w:spacing w:line="240" w:lineRule="auto"/>
        <w:jc w:val="both"/>
        <w:rPr>
          <w:b/>
          <w:lang w:eastAsia="bg-BG"/>
        </w:rPr>
      </w:pPr>
      <w:r w:rsidRPr="00392735">
        <w:t>[ЕИК / код по Регистър БУЛСТАТ / регистрационен номер или друг идентификационен код (</w:t>
      </w:r>
      <w:r w:rsidRPr="00392735">
        <w:rPr>
          <w:i/>
        </w:rPr>
        <w:t>ако изпълнителят е лице, установено в друга държава членка на ЕС или трета страна</w:t>
      </w:r>
      <w:r w:rsidRPr="00392735">
        <w:t>) […] [и ДДС номер […]] [</w:t>
      </w:r>
      <w:r w:rsidRPr="00392735">
        <w:rPr>
          <w:i/>
        </w:rPr>
        <w:t>да се попълни приложимото според случая</w:t>
      </w:r>
      <w:r w:rsidRPr="00392735">
        <w:t>]</w:t>
      </w:r>
      <w:r w:rsidRPr="00392735">
        <w:rPr>
          <w:lang w:eastAsia="bg-BG"/>
        </w:rPr>
        <w:t>,</w:t>
      </w:r>
    </w:p>
    <w:p w:rsidR="00E11B06" w:rsidRPr="00392735" w:rsidRDefault="00E11B06" w:rsidP="003438CD">
      <w:pPr>
        <w:shd w:val="clear" w:color="auto" w:fill="FFFFFF"/>
        <w:spacing w:line="240" w:lineRule="auto"/>
        <w:jc w:val="both"/>
        <w:rPr>
          <w:lang w:eastAsia="bg-BG"/>
        </w:rPr>
      </w:pPr>
      <w:r w:rsidRPr="00392735">
        <w:rPr>
          <w:lang w:eastAsia="bg-BG"/>
        </w:rPr>
        <w:t xml:space="preserve">представляван/а/о от </w:t>
      </w:r>
      <w:r w:rsidRPr="00392735">
        <w:t>[</w:t>
      </w:r>
      <w:r w:rsidRPr="00392735">
        <w:rPr>
          <w:i/>
        </w:rPr>
        <w:t>имена на лицето или лицата, представляващи изпълнителя</w:t>
      </w:r>
      <w:r w:rsidRPr="00392735">
        <w:t>], в качеството на [</w:t>
      </w:r>
      <w:r w:rsidRPr="00392735">
        <w:rPr>
          <w:i/>
        </w:rPr>
        <w:t>длъжност/и на лицето или лицата, представляващи изпълнителя</w:t>
      </w:r>
      <w:r w:rsidRPr="00392735">
        <w:t>]</w:t>
      </w:r>
      <w:r w:rsidRPr="00392735">
        <w:rPr>
          <w:lang w:eastAsia="bg-BG"/>
        </w:rPr>
        <w:t xml:space="preserve">, [съгласно </w:t>
      </w:r>
      <w:r w:rsidRPr="00392735">
        <w:t>[</w:t>
      </w:r>
      <w:r w:rsidRPr="00392735">
        <w:rPr>
          <w:i/>
        </w:rPr>
        <w:t>документ или акт, от който произтичат правомощията на лицето или лицата, представляващи изпълнителя – ако е приложимо</w:t>
      </w:r>
      <w:r w:rsidRPr="00392735">
        <w:t>]]</w:t>
      </w:r>
      <w:r w:rsidRPr="00392735">
        <w:rPr>
          <w:lang w:eastAsia="bg-BG"/>
        </w:rPr>
        <w:t>,</w:t>
      </w:r>
    </w:p>
    <w:p w:rsidR="00E11B06" w:rsidRDefault="00E11B06" w:rsidP="00AE6D91">
      <w:pPr>
        <w:shd w:val="clear" w:color="auto" w:fill="FFFFFF"/>
        <w:suppressAutoHyphens w:val="0"/>
        <w:spacing w:line="240" w:lineRule="auto"/>
        <w:jc w:val="both"/>
        <w:rPr>
          <w:lang w:eastAsia="bg-BG"/>
        </w:rPr>
      </w:pPr>
    </w:p>
    <w:p w:rsidR="00E11B06" w:rsidRPr="00AE6D91" w:rsidRDefault="00E11B06" w:rsidP="00AE6D91">
      <w:pPr>
        <w:shd w:val="clear" w:color="auto" w:fill="FFFFFF"/>
        <w:suppressAutoHyphens w:val="0"/>
        <w:spacing w:line="240" w:lineRule="auto"/>
        <w:jc w:val="both"/>
        <w:rPr>
          <w:lang w:eastAsia="bg-BG"/>
        </w:rPr>
      </w:pPr>
      <w:r w:rsidRPr="00AE6D91">
        <w:rPr>
          <w:lang w:eastAsia="bg-BG"/>
        </w:rPr>
        <w:t xml:space="preserve">наричан/а/о за краткост </w:t>
      </w:r>
      <w:r w:rsidRPr="00AE6D91">
        <w:rPr>
          <w:b/>
          <w:color w:val="000000"/>
          <w:lang w:eastAsia="en-US"/>
        </w:rPr>
        <w:t>ИЗПЪЛНИТЕЛ</w:t>
      </w:r>
      <w:r w:rsidRPr="00AE6D91">
        <w:rPr>
          <w:lang w:eastAsia="bg-BG"/>
        </w:rPr>
        <w:t>, от друга страна,</w:t>
      </w:r>
    </w:p>
    <w:p w:rsidR="00E11B06" w:rsidRPr="003F5F74" w:rsidRDefault="00E11B06" w:rsidP="00CF3F7C">
      <w:pPr>
        <w:tabs>
          <w:tab w:val="left" w:pos="567"/>
          <w:tab w:val="left" w:pos="3060"/>
        </w:tabs>
        <w:ind w:right="-7"/>
        <w:jc w:val="both"/>
      </w:pPr>
    </w:p>
    <w:p w:rsidR="00E11B06" w:rsidRPr="0095515C" w:rsidRDefault="00E11B06" w:rsidP="00773E5A">
      <w:pPr>
        <w:jc w:val="both"/>
        <w:rPr>
          <w:b/>
        </w:rPr>
      </w:pPr>
      <w:r w:rsidRPr="00926BAE">
        <w:t>на основание чл. 112, ал. 1 ЗОП, във връзка с Решение № ………</w:t>
      </w:r>
      <w:r>
        <w:t>.......</w:t>
      </w:r>
      <w:r w:rsidRPr="00926BAE">
        <w:t xml:space="preserve">….. г. на Кмета на </w:t>
      </w:r>
      <w:r>
        <w:rPr>
          <w:lang w:val="en-US"/>
        </w:rPr>
        <w:t>O</w:t>
      </w:r>
      <w:r w:rsidRPr="00926BAE">
        <w:t xml:space="preserve">бщина </w:t>
      </w:r>
      <w:r>
        <w:t>Искър</w:t>
      </w:r>
      <w:r w:rsidRPr="00926BAE">
        <w:t xml:space="preserve"> за определяне на изпълнител на обществена поръчка с предмет: </w:t>
      </w:r>
      <w:r w:rsidRPr="005F4251">
        <w:rPr>
          <w:b/>
          <w:bCs/>
          <w:lang w:val="ru-RU"/>
        </w:rPr>
        <w:t>„</w:t>
      </w:r>
      <w:r w:rsidRPr="005F4251">
        <w:rPr>
          <w:b/>
          <w:color w:val="000000"/>
        </w:rPr>
        <w:t xml:space="preserve">Изпълнение на </w:t>
      </w:r>
      <w:r>
        <w:rPr>
          <w:b/>
          <w:color w:val="000000"/>
        </w:rPr>
        <w:t>с</w:t>
      </w:r>
      <w:r w:rsidRPr="0095515C">
        <w:rPr>
          <w:b/>
          <w:color w:val="000000"/>
        </w:rPr>
        <w:t xml:space="preserve">троителни дейности </w:t>
      </w:r>
      <w:r w:rsidRPr="005F4251">
        <w:rPr>
          <w:b/>
          <w:color w:val="000000"/>
        </w:rPr>
        <w:t>по проект</w:t>
      </w:r>
      <w:r w:rsidRPr="005F4251">
        <w:rPr>
          <w:b/>
        </w:rPr>
        <w:t xml:space="preserve">: </w:t>
      </w:r>
      <w:r w:rsidRPr="0095515C">
        <w:rPr>
          <w:b/>
        </w:rPr>
        <w:t>„Внедряване на мерки за енергийна ефективност на административна общинска сграда за нуждите на Общинска администрация - УПИ VІІІ-689; кв.20; гр.Искър, община Искър“</w:t>
      </w:r>
    </w:p>
    <w:p w:rsidR="00E11B06" w:rsidRDefault="00E11B06" w:rsidP="00773E5A">
      <w:pPr>
        <w:jc w:val="both"/>
      </w:pPr>
    </w:p>
    <w:p w:rsidR="00E11B06" w:rsidRPr="00B54BE4" w:rsidRDefault="00E11B06" w:rsidP="00773E5A">
      <w:pPr>
        <w:jc w:val="both"/>
        <w:rPr>
          <w:b/>
          <w:caps/>
        </w:rPr>
      </w:pPr>
      <w:r w:rsidRPr="00926BAE">
        <w:t>се сключи настоящия договор за следното:</w:t>
      </w:r>
    </w:p>
    <w:p w:rsidR="00E11B06" w:rsidRPr="00926BAE" w:rsidRDefault="00E11B06" w:rsidP="00F84A05">
      <w:pPr>
        <w:tabs>
          <w:tab w:val="left" w:pos="567"/>
          <w:tab w:val="left" w:pos="3060"/>
        </w:tabs>
        <w:spacing w:line="240" w:lineRule="auto"/>
        <w:ind w:right="-7"/>
        <w:jc w:val="both"/>
      </w:pPr>
    </w:p>
    <w:p w:rsidR="00E11B06" w:rsidRPr="00330303" w:rsidRDefault="00E11B06"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t>І.</w:t>
      </w:r>
      <w:r>
        <w:rPr>
          <w:b/>
          <w:bCs/>
          <w:u w:val="single"/>
        </w:rPr>
        <w:t xml:space="preserve"> </w:t>
      </w:r>
      <w:r w:rsidRPr="00F84A05">
        <w:rPr>
          <w:b/>
          <w:bCs/>
          <w:u w:val="single"/>
        </w:rPr>
        <w:t>ПРЕДМЕТ  НА ДОГОВОРА</w:t>
      </w:r>
    </w:p>
    <w:p w:rsidR="00E11B06" w:rsidRDefault="00E11B06" w:rsidP="00F84A05">
      <w:pPr>
        <w:tabs>
          <w:tab w:val="left" w:pos="567"/>
          <w:tab w:val="left" w:pos="3060"/>
        </w:tabs>
        <w:spacing w:line="240" w:lineRule="auto"/>
        <w:ind w:right="-6"/>
        <w:jc w:val="both"/>
        <w:rPr>
          <w:b/>
          <w:bCs/>
        </w:rPr>
      </w:pPr>
      <w:r w:rsidRPr="00F84A05">
        <w:rPr>
          <w:b/>
          <w:bCs/>
        </w:rPr>
        <w:tab/>
      </w:r>
    </w:p>
    <w:p w:rsidR="00E11B06" w:rsidRPr="00FA6E19" w:rsidRDefault="00E11B06" w:rsidP="00DF755E">
      <w:pPr>
        <w:jc w:val="both"/>
        <w:rPr>
          <w:b/>
          <w:lang w:val="ru-RU"/>
        </w:rPr>
      </w:pPr>
      <w:r>
        <w:rPr>
          <w:b/>
          <w:bCs/>
        </w:rPr>
        <w:tab/>
      </w:r>
      <w:r w:rsidRPr="00F84A05">
        <w:rPr>
          <w:b/>
          <w:bCs/>
        </w:rPr>
        <w:t>Чл.1.(1) ВЪЗЛОЖИТЕЛЯТ</w:t>
      </w:r>
      <w:r w:rsidRPr="00F84A05">
        <w:t xml:space="preserve"> възлага, а </w:t>
      </w:r>
      <w:r w:rsidRPr="00F84A05">
        <w:rPr>
          <w:b/>
          <w:bCs/>
        </w:rPr>
        <w:t xml:space="preserve">ИЗПЪЛНИТЕЛЯТ </w:t>
      </w:r>
      <w:r w:rsidRPr="00F84A05">
        <w:t xml:space="preserve">приема да изпълни срещу възнаграждение обществена поръчка с предмет: </w:t>
      </w:r>
      <w:r w:rsidRPr="005F4251">
        <w:rPr>
          <w:b/>
          <w:bCs/>
          <w:lang w:val="ru-RU"/>
        </w:rPr>
        <w:t>„</w:t>
      </w:r>
      <w:r w:rsidRPr="005F4251">
        <w:rPr>
          <w:b/>
          <w:color w:val="000000"/>
        </w:rPr>
        <w:t xml:space="preserve">Изпълнение на </w:t>
      </w:r>
      <w:r>
        <w:rPr>
          <w:b/>
          <w:color w:val="000000"/>
        </w:rPr>
        <w:t>с</w:t>
      </w:r>
      <w:r w:rsidRPr="0095515C">
        <w:rPr>
          <w:b/>
          <w:color w:val="000000"/>
        </w:rPr>
        <w:t xml:space="preserve">троителни дейности </w:t>
      </w:r>
      <w:r w:rsidRPr="005F4251">
        <w:rPr>
          <w:b/>
          <w:color w:val="000000"/>
        </w:rPr>
        <w:t>по проект</w:t>
      </w:r>
      <w:r w:rsidRPr="005F4251">
        <w:rPr>
          <w:b/>
        </w:rPr>
        <w:t xml:space="preserve">: </w:t>
      </w:r>
      <w:r w:rsidRPr="0095515C">
        <w:rPr>
          <w:b/>
        </w:rPr>
        <w:t>„Внедряване на мерки за енергийна ефективност на административна общинска сграда за нуждите на Общинска администрация - УПИ VІІІ-689; кв.20; гр.Искър, община Искър“</w:t>
      </w:r>
      <w:r>
        <w:rPr>
          <w:b/>
        </w:rPr>
        <w:t xml:space="preserve"> </w:t>
      </w:r>
      <w:r>
        <w:t>в съответствие с Т</w:t>
      </w:r>
      <w:r w:rsidRPr="00F84A05">
        <w:t>ехническата спецификация</w:t>
      </w:r>
      <w:r>
        <w:t xml:space="preserve"> на Възложителя</w:t>
      </w:r>
      <w:r w:rsidRPr="00F84A05">
        <w:t xml:space="preserve">, </w:t>
      </w:r>
      <w:r>
        <w:t>инвестиционния проект на обекта</w:t>
      </w:r>
      <w:r w:rsidRPr="00F84A05">
        <w:t>, изискванията на Закона за устройство на територията /ЗУТ/ и свързаните с него подзаконови нормативни актове.</w:t>
      </w:r>
    </w:p>
    <w:p w:rsidR="00E11B06" w:rsidRPr="00D2541F" w:rsidRDefault="00E11B06" w:rsidP="00874936">
      <w:pPr>
        <w:pStyle w:val="Title"/>
        <w:tabs>
          <w:tab w:val="left" w:pos="-600"/>
          <w:tab w:val="left" w:pos="567"/>
          <w:tab w:val="left" w:pos="851"/>
        </w:tabs>
        <w:ind w:right="-7" w:firstLine="567"/>
        <w:jc w:val="both"/>
        <w:outlineLvl w:val="0"/>
        <w:rPr>
          <w:b w:val="0"/>
          <w:color w:val="000000"/>
          <w:sz w:val="24"/>
          <w:szCs w:val="24"/>
        </w:rPr>
      </w:pPr>
      <w:r w:rsidRPr="00874936">
        <w:rPr>
          <w:bCs/>
          <w:color w:val="000000"/>
          <w:sz w:val="24"/>
          <w:szCs w:val="24"/>
        </w:rPr>
        <w:t>(2)</w:t>
      </w:r>
      <w:r w:rsidRPr="009C59AA">
        <w:rPr>
          <w:b w:val="0"/>
          <w:bCs/>
          <w:color w:val="FF0000"/>
          <w:sz w:val="24"/>
          <w:szCs w:val="24"/>
        </w:rPr>
        <w:t xml:space="preserve"> </w:t>
      </w:r>
      <w:r w:rsidRPr="00874936">
        <w:rPr>
          <w:b w:val="0"/>
          <w:color w:val="000000"/>
          <w:sz w:val="24"/>
          <w:szCs w:val="24"/>
        </w:rPr>
        <w:t>Предметът на договора включва и</w:t>
      </w:r>
      <w:r w:rsidRPr="008E742C">
        <w:rPr>
          <w:b w:val="0"/>
          <w:color w:val="000000"/>
          <w:sz w:val="24"/>
          <w:szCs w:val="24"/>
          <w:lang w:val="ru-RU"/>
        </w:rPr>
        <w:t>з</w:t>
      </w:r>
      <w:r w:rsidRPr="00874936">
        <w:rPr>
          <w:b w:val="0"/>
          <w:color w:val="000000"/>
          <w:sz w:val="24"/>
          <w:szCs w:val="24"/>
        </w:rPr>
        <w:t>пълнение</w:t>
      </w:r>
      <w:r w:rsidRPr="008E742C">
        <w:rPr>
          <w:b w:val="0"/>
          <w:color w:val="000000"/>
          <w:sz w:val="24"/>
          <w:szCs w:val="24"/>
          <w:lang w:val="ru-RU"/>
        </w:rPr>
        <w:t xml:space="preserve"> на строително-монтажните работи (СМР) по реализиране на строителството на обект</w:t>
      </w:r>
      <w:r>
        <w:rPr>
          <w:b w:val="0"/>
          <w:color w:val="000000"/>
          <w:sz w:val="24"/>
          <w:szCs w:val="24"/>
        </w:rPr>
        <w:t>а</w:t>
      </w:r>
      <w:r w:rsidRPr="008E742C">
        <w:rPr>
          <w:b w:val="0"/>
          <w:color w:val="000000"/>
          <w:sz w:val="24"/>
          <w:szCs w:val="24"/>
          <w:lang w:val="ru-RU"/>
        </w:rPr>
        <w:t xml:space="preserve"> в съответствие с </w:t>
      </w:r>
      <w:r>
        <w:rPr>
          <w:b w:val="0"/>
          <w:color w:val="000000"/>
          <w:sz w:val="24"/>
          <w:szCs w:val="24"/>
        </w:rPr>
        <w:t>изготвения и одобрения Технически инвестиционен проект, Т</w:t>
      </w:r>
      <w:r w:rsidRPr="00874936">
        <w:rPr>
          <w:b w:val="0"/>
          <w:color w:val="000000"/>
          <w:sz w:val="24"/>
          <w:szCs w:val="24"/>
        </w:rPr>
        <w:t>ехническата спецификация</w:t>
      </w:r>
      <w:r>
        <w:rPr>
          <w:b w:val="0"/>
          <w:color w:val="000000"/>
          <w:sz w:val="24"/>
          <w:szCs w:val="24"/>
        </w:rPr>
        <w:t xml:space="preserve"> на Възложителя и Т</w:t>
      </w:r>
      <w:r w:rsidRPr="008E742C">
        <w:rPr>
          <w:b w:val="0"/>
          <w:color w:val="000000"/>
          <w:sz w:val="24"/>
          <w:szCs w:val="24"/>
          <w:lang w:val="ru-RU"/>
        </w:rPr>
        <w:t>ехническото предложение на Изпълнителя</w:t>
      </w:r>
      <w:r w:rsidRPr="00874936">
        <w:rPr>
          <w:b w:val="0"/>
          <w:color w:val="000000"/>
          <w:sz w:val="24"/>
          <w:szCs w:val="24"/>
        </w:rPr>
        <w:t>.</w:t>
      </w:r>
      <w:r w:rsidRPr="008E742C">
        <w:rPr>
          <w:b w:val="0"/>
          <w:color w:val="000000"/>
          <w:sz w:val="24"/>
          <w:szCs w:val="24"/>
          <w:lang w:val="ru-RU"/>
        </w:rPr>
        <w:t xml:space="preserve"> </w:t>
      </w:r>
    </w:p>
    <w:p w:rsidR="00E11B06" w:rsidRPr="00330303" w:rsidRDefault="00E11B06" w:rsidP="00874936">
      <w:pPr>
        <w:spacing w:line="240" w:lineRule="auto"/>
        <w:ind w:right="-6" w:firstLine="567"/>
        <w:jc w:val="both"/>
        <w:rPr>
          <w:rStyle w:val="Emphasis"/>
          <w:iCs/>
        </w:rPr>
      </w:pPr>
      <w:r w:rsidRPr="00F84A05">
        <w:rPr>
          <w:b/>
          <w:color w:val="000000"/>
        </w:rPr>
        <w:t xml:space="preserve">(3) </w:t>
      </w:r>
      <w:r w:rsidRPr="00F84A05">
        <w:rPr>
          <w:color w:val="000000"/>
        </w:rPr>
        <w:t>Дейностите по чл. 1</w:t>
      </w:r>
      <w:r>
        <w:rPr>
          <w:color w:val="000000"/>
        </w:rPr>
        <w:t xml:space="preserve">, ал. 2 </w:t>
      </w:r>
      <w:r w:rsidRPr="00F84A05">
        <w:rPr>
          <w:color w:val="000000"/>
        </w:rPr>
        <w:t xml:space="preserve">трябва да бъдат реализирани в съответствие с действащото законодателство и </w:t>
      </w:r>
      <w:r w:rsidRPr="00F84A05">
        <w:rPr>
          <w:rStyle w:val="Emphasis"/>
          <w:i w:val="0"/>
          <w:iCs/>
          <w:color w:val="000000"/>
        </w:rPr>
        <w:t xml:space="preserve">при съобразяване и с изискванията на </w:t>
      </w:r>
      <w:r w:rsidRPr="00397028">
        <w:rPr>
          <w:color w:val="000000"/>
        </w:rPr>
        <w:t>Програмата за развитие на селските райони 2014г.-2020</w:t>
      </w:r>
      <w:r>
        <w:rPr>
          <w:color w:val="000000"/>
        </w:rPr>
        <w:t xml:space="preserve"> </w:t>
      </w:r>
      <w:r w:rsidRPr="00397028">
        <w:rPr>
          <w:color w:val="000000"/>
        </w:rPr>
        <w:t>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r w:rsidRPr="00F84A05">
        <w:rPr>
          <w:rStyle w:val="Emphasis"/>
          <w:i w:val="0"/>
          <w:iCs/>
        </w:rPr>
        <w:t xml:space="preserve">, Общите условия към финансирания договор за предоставяне на безвъзмездна финансова помощ по </w:t>
      </w:r>
      <w:r>
        <w:rPr>
          <w:rStyle w:val="Emphasis"/>
          <w:i w:val="0"/>
          <w:iCs/>
        </w:rPr>
        <w:t>ПРСР</w:t>
      </w:r>
      <w:r w:rsidRPr="00F84A05">
        <w:rPr>
          <w:rStyle w:val="Emphasis"/>
          <w:i w:val="0"/>
          <w:iCs/>
        </w:rPr>
        <w:t>, както и с изискванията на Единен наръчник на бенефициента за прилагане на правилата за информация и комуникация 2014-2020 година, за относимите дейности</w:t>
      </w:r>
      <w:r w:rsidRPr="00F84A05">
        <w:rPr>
          <w:rStyle w:val="Emphasis"/>
          <w:iCs/>
        </w:rPr>
        <w:t>.</w:t>
      </w:r>
    </w:p>
    <w:p w:rsidR="00E11B06" w:rsidRPr="00F84A05" w:rsidRDefault="00E11B06" w:rsidP="00330303">
      <w:pPr>
        <w:spacing w:line="240" w:lineRule="auto"/>
        <w:ind w:right="-6" w:firstLine="567"/>
        <w:jc w:val="both"/>
      </w:pPr>
      <w:r w:rsidRPr="00F84A05">
        <w:rPr>
          <w:b/>
        </w:rPr>
        <w:t xml:space="preserve">Чл.2. </w:t>
      </w:r>
      <w:r w:rsidRPr="00F84A05">
        <w:t>ИЗПЪЛНИТЕЛЯТ</w:t>
      </w:r>
      <w:r w:rsidRPr="00F84A05">
        <w:rPr>
          <w:bCs/>
        </w:rPr>
        <w:t xml:space="preserve"> се задължава да </w:t>
      </w:r>
      <w:r w:rsidRPr="00F84A05">
        <w:t>изпълни договора</w:t>
      </w:r>
      <w:r w:rsidRPr="00F84A05">
        <w:rPr>
          <w:bCs/>
        </w:rPr>
        <w:t xml:space="preserve"> </w:t>
      </w:r>
      <w:r w:rsidRPr="00F84A05">
        <w:t>в съответствие с Техническата спецификация, Техническото предложение и Ценовото предложение, и чрез лицата, посочени в Списък на членовете на ръководния състав, които ще отговарят за изпълнението, съставляващи съответно Приложения № 1, 2, 3 и 4 към този Договор („</w:t>
      </w:r>
      <w:r w:rsidRPr="00F84A05">
        <w:rPr>
          <w:b/>
        </w:rPr>
        <w:t>Приложенията</w:t>
      </w:r>
      <w:r w:rsidRPr="00F84A05">
        <w:t>“) и представляващи неразделна част от него.</w:t>
      </w:r>
    </w:p>
    <w:p w:rsidR="00E11B06" w:rsidRPr="00F84A05" w:rsidRDefault="00E11B06" w:rsidP="00F84A05">
      <w:pPr>
        <w:spacing w:line="240" w:lineRule="auto"/>
        <w:ind w:right="-6" w:firstLine="601"/>
        <w:jc w:val="both"/>
        <w:rPr>
          <w:rStyle w:val="Emphasis"/>
          <w:iCs/>
          <w:color w:val="000000"/>
        </w:rPr>
      </w:pPr>
      <w:r w:rsidRPr="00F84A05">
        <w:rPr>
          <w:b/>
        </w:rPr>
        <w:t>Чл.3.</w:t>
      </w:r>
      <w:r w:rsidRPr="00F84A05">
        <w:t xml:space="preserve"> В срок до 3 (</w:t>
      </w:r>
      <w:r w:rsidRPr="00F84A05">
        <w:rPr>
          <w:i/>
        </w:rPr>
        <w:t>три</w:t>
      </w:r>
      <w:r w:rsidRPr="00F84A05">
        <w:t xml:space="preserve">) дни от датата на сключване на Договора, но  </w:t>
      </w:r>
      <w:r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Pr="00F84A05">
        <w:rPr>
          <w:color w:val="000000"/>
          <w:lang w:eastAsia="bg-BG"/>
        </w:rPr>
        <w:t>ВЪЗЛОЖИТЕЛЯ за всякакви промени в предоставената информация в хода на изпълнението на Договора</w:t>
      </w:r>
      <w:r w:rsidRPr="00F84A05">
        <w:rPr>
          <w:color w:val="000000"/>
        </w:rPr>
        <w:t xml:space="preserve"> в срок до 3 (</w:t>
      </w:r>
      <w:r w:rsidRPr="00F84A05">
        <w:rPr>
          <w:i/>
          <w:color w:val="000000"/>
        </w:rPr>
        <w:t>три</w:t>
      </w:r>
      <w:r w:rsidRPr="00F84A05">
        <w:rPr>
          <w:color w:val="000000"/>
        </w:rPr>
        <w:t>) дни от настъпване на съответното обстоятелство</w:t>
      </w:r>
      <w:r w:rsidRPr="00F84A05">
        <w:rPr>
          <w:color w:val="000000"/>
          <w:lang w:eastAsia="bg-BG"/>
        </w:rPr>
        <w:t>.</w:t>
      </w:r>
      <w:r w:rsidRPr="00F84A05">
        <w:rPr>
          <w:i/>
          <w:color w:val="000000"/>
        </w:rPr>
        <w:t xml:space="preserve"> </w:t>
      </w:r>
      <w:r w:rsidRPr="00F84A05">
        <w:rPr>
          <w:color w:val="000000"/>
        </w:rPr>
        <w:t>(</w:t>
      </w:r>
      <w:r w:rsidRPr="00F84A05">
        <w:rPr>
          <w:i/>
          <w:color w:val="000000"/>
        </w:rPr>
        <w:t>ако е приложимо</w:t>
      </w:r>
      <w:r w:rsidRPr="00F84A05">
        <w:rPr>
          <w:color w:val="000000"/>
        </w:rPr>
        <w:t>)</w:t>
      </w:r>
      <w:r w:rsidRPr="00F84A05">
        <w:rPr>
          <w:color w:val="000000"/>
          <w:vertAlign w:val="superscript"/>
        </w:rPr>
        <w:footnoteReference w:id="1"/>
      </w:r>
    </w:p>
    <w:p w:rsidR="00E11B06" w:rsidRPr="00F84A05" w:rsidRDefault="00E11B06"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E11B06" w:rsidRPr="00F84A05" w:rsidRDefault="00E11B06" w:rsidP="00F84A05">
      <w:pPr>
        <w:widowControl w:val="0"/>
        <w:tabs>
          <w:tab w:val="left" w:pos="360"/>
        </w:tabs>
        <w:autoSpaceDE w:val="0"/>
        <w:autoSpaceDN w:val="0"/>
        <w:adjustRightInd w:val="0"/>
        <w:spacing w:line="240" w:lineRule="auto"/>
        <w:ind w:right="-7" w:firstLine="720"/>
        <w:jc w:val="center"/>
        <w:rPr>
          <w:b/>
          <w:bCs/>
          <w:u w:val="single"/>
        </w:rPr>
      </w:pPr>
    </w:p>
    <w:p w:rsidR="00E11B06" w:rsidRPr="006851ED" w:rsidRDefault="00E11B06" w:rsidP="006851ED">
      <w:pPr>
        <w:spacing w:line="240" w:lineRule="auto"/>
        <w:ind w:right="-1"/>
        <w:jc w:val="both"/>
        <w:rPr>
          <w:lang w:val="ru-RU"/>
        </w:rPr>
      </w:pPr>
      <w:r w:rsidRPr="004216D9">
        <w:rPr>
          <w:b/>
          <w:bCs/>
        </w:rPr>
        <w:t>Чл.4.(1).</w:t>
      </w:r>
      <w:r w:rsidRPr="004216D9">
        <w:t xml:space="preserve"> Срокът за изпълнение на договор</w:t>
      </w:r>
      <w:r>
        <w:t>а</w:t>
      </w:r>
      <w:r w:rsidRPr="004216D9">
        <w:t xml:space="preserve"> </w:t>
      </w:r>
      <w:r w:rsidRPr="00410191">
        <w:t xml:space="preserve">е </w:t>
      </w:r>
      <w:r>
        <w:t>………………</w:t>
      </w:r>
      <w:r w:rsidRPr="00BE3BED">
        <w:t>……………….. календарни дни,</w:t>
      </w:r>
      <w:r>
        <w:rPr>
          <w:b/>
        </w:rPr>
        <w:t xml:space="preserve"> </w:t>
      </w:r>
      <w:r>
        <w:t xml:space="preserve">считано от датата на </w:t>
      </w:r>
      <w:r w:rsidRPr="00FE608D">
        <w:rPr>
          <w:lang w:val="ru-RU"/>
        </w:rPr>
        <w:t>откриване на Строителната площадка с Протокол образец 2</w:t>
      </w:r>
      <w:r>
        <w:rPr>
          <w:lang w:val="ru-RU"/>
        </w:rPr>
        <w:t>/заверка на Заповедна книга на обекта</w:t>
      </w:r>
      <w:r w:rsidRPr="00410191">
        <w:t xml:space="preserve">, съгласно Техническото </w:t>
      </w:r>
      <w:r w:rsidRPr="00410191">
        <w:rPr>
          <w:color w:val="000000"/>
        </w:rPr>
        <w:t>предложение за изпълнение на ИЗПЪЛНИТЕЛЯ.</w:t>
      </w:r>
      <w:r w:rsidRPr="00835640">
        <w:rPr>
          <w:color w:val="000000"/>
        </w:rPr>
        <w:t xml:space="preserve"> </w:t>
      </w:r>
    </w:p>
    <w:p w:rsidR="00E11B06" w:rsidRPr="00736718" w:rsidRDefault="00E11B06" w:rsidP="00736718">
      <w:pPr>
        <w:spacing w:line="240" w:lineRule="auto"/>
        <w:ind w:firstLine="567"/>
        <w:jc w:val="both"/>
      </w:pPr>
      <w:r w:rsidRPr="00835640">
        <w:rPr>
          <w:b/>
          <w:color w:val="000000"/>
        </w:rPr>
        <w:t>(2)</w:t>
      </w:r>
      <w:r w:rsidRPr="00835640">
        <w:rPr>
          <w:color w:val="000000"/>
        </w:rPr>
        <w:t xml:space="preserve"> </w:t>
      </w:r>
      <w:r w:rsidRPr="00F84A05">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Pr="00F84A05">
        <w:rPr>
          <w:b/>
        </w:rPr>
        <w:t>ИЗПЪЛНИТЕЛЯТ</w:t>
      </w:r>
      <w:r w:rsidRPr="00F84A05">
        <w:t xml:space="preserve"> няма вина, срокът се удължава съответно с периода на спирането след подписване на Акт образец 10 за установяване състоянието на </w:t>
      </w:r>
      <w:r>
        <w:t>обекта</w:t>
      </w:r>
      <w:r w:rsidRPr="00F84A05">
        <w:t xml:space="preserve">а при спиране на строителството, съгласно Наредба № 3 от 31 юли </w:t>
      </w:r>
      <w:smartTag w:uri="urn:schemas-microsoft-com:office:smarttags" w:element="metricconverter">
        <w:smartTagPr>
          <w:attr w:name="ProductID" w:val="2003 г"/>
        </w:smartTagPr>
        <w:r w:rsidRPr="00F84A05">
          <w:t>2003 г</w:t>
        </w:r>
      </w:smartTag>
      <w:r w:rsidRPr="00F84A05">
        <w:t>. за съставяне на актове и протоколи по време на строителството</w:t>
      </w:r>
      <w:r w:rsidRPr="00F84A05">
        <w:rPr>
          <w:color w:val="FF0000"/>
        </w:rPr>
        <w:t xml:space="preserve">. </w:t>
      </w:r>
      <w:r w:rsidRPr="00CF4871">
        <w:t xml:space="preserve">Срокът за изпълнение на СМР се подновява при подписване на Акт образец 11 за установяване състоянието на </w:t>
      </w:r>
      <w:r>
        <w:t>обекта</w:t>
      </w:r>
      <w:r w:rsidRPr="00CF4871">
        <w:t xml:space="preserve"> при продължаване на строителството.</w:t>
      </w:r>
    </w:p>
    <w:p w:rsidR="00E11B06" w:rsidRPr="00FE608D" w:rsidRDefault="00E11B06" w:rsidP="00212949">
      <w:pPr>
        <w:tabs>
          <w:tab w:val="left" w:pos="1080"/>
        </w:tabs>
        <w:autoSpaceDE w:val="0"/>
        <w:autoSpaceDN w:val="0"/>
        <w:adjustRightInd w:val="0"/>
        <w:spacing w:line="240" w:lineRule="auto"/>
        <w:ind w:right="-1"/>
        <w:jc w:val="both"/>
        <w:rPr>
          <w:lang w:val="ru-RU"/>
        </w:rPr>
      </w:pPr>
      <w:r w:rsidRPr="00F84A05">
        <w:rPr>
          <w:b/>
        </w:rPr>
        <w:t>Чл.5.</w:t>
      </w:r>
      <w:r w:rsidRPr="00F84A05">
        <w:t xml:space="preserve"> </w:t>
      </w:r>
      <w:r>
        <w:rPr>
          <w:color w:val="000000"/>
        </w:rPr>
        <w:t xml:space="preserve">Мястото за изпълнение на поръчката е </w:t>
      </w:r>
      <w:r w:rsidRPr="00FB0682">
        <w:rPr>
          <w:lang w:eastAsia="pl-PL"/>
        </w:rPr>
        <w:t xml:space="preserve">УПИ </w:t>
      </w:r>
      <w:r w:rsidRPr="007A76C4">
        <w:t xml:space="preserve">VІІІ-689; кв.20, </w:t>
      </w:r>
      <w:r w:rsidRPr="007A76C4">
        <w:rPr>
          <w:bCs/>
        </w:rPr>
        <w:t>гр.</w:t>
      </w:r>
      <w:r w:rsidRPr="00FE608D">
        <w:rPr>
          <w:bCs/>
        </w:rPr>
        <w:t xml:space="preserve"> Искър, о</w:t>
      </w:r>
      <w:r w:rsidRPr="00FE608D">
        <w:rPr>
          <w:bCs/>
          <w:lang w:val="ru-RU"/>
        </w:rPr>
        <w:t>бщина Искър</w:t>
      </w:r>
      <w:r w:rsidRPr="00FE608D">
        <w:rPr>
          <w:lang w:val="ru-RU"/>
        </w:rPr>
        <w:t>, област Плевен, Република България.</w:t>
      </w:r>
    </w:p>
    <w:p w:rsidR="00E11B06" w:rsidRDefault="00E11B06" w:rsidP="00212949">
      <w:pPr>
        <w:ind w:left="720" w:hanging="720"/>
        <w:jc w:val="both"/>
        <w:rPr>
          <w:b/>
          <w:bCs/>
          <w:caps/>
          <w:u w:val="single"/>
        </w:rPr>
      </w:pPr>
    </w:p>
    <w:p w:rsidR="00E11B06" w:rsidRPr="00F84A05" w:rsidRDefault="00E11B06" w:rsidP="00224C35">
      <w:pPr>
        <w:ind w:left="720" w:hanging="720"/>
        <w:jc w:val="center"/>
        <w:rPr>
          <w:b/>
          <w:bCs/>
          <w:caps/>
          <w:u w:val="single"/>
        </w:rPr>
      </w:pPr>
      <w:r w:rsidRPr="00F84A05">
        <w:rPr>
          <w:b/>
          <w:bCs/>
          <w:caps/>
          <w:u w:val="single"/>
        </w:rPr>
        <w:t xml:space="preserve">III. </w:t>
      </w:r>
      <w:r w:rsidRPr="00F84A05">
        <w:rPr>
          <w:b/>
          <w:bCs/>
          <w:color w:val="000000"/>
          <w:u w:val="single"/>
        </w:rPr>
        <w:t>ЦЕНА, РЕД И СРОКОВЕ ЗА ПЛАЩАНЕ</w:t>
      </w:r>
    </w:p>
    <w:p w:rsidR="00E11B06" w:rsidRPr="00F84A05" w:rsidRDefault="00E11B06" w:rsidP="00F84A05">
      <w:pPr>
        <w:widowControl w:val="0"/>
        <w:tabs>
          <w:tab w:val="left" w:pos="360"/>
          <w:tab w:val="left" w:pos="9270"/>
        </w:tabs>
        <w:autoSpaceDE w:val="0"/>
        <w:autoSpaceDN w:val="0"/>
        <w:adjustRightInd w:val="0"/>
        <w:spacing w:line="240" w:lineRule="auto"/>
        <w:ind w:right="-7"/>
        <w:jc w:val="both"/>
      </w:pPr>
    </w:p>
    <w:p w:rsidR="00E11B06" w:rsidRDefault="00E11B06" w:rsidP="00E104E2">
      <w:pPr>
        <w:widowControl w:val="0"/>
        <w:tabs>
          <w:tab w:val="left" w:pos="360"/>
          <w:tab w:val="left" w:pos="567"/>
          <w:tab w:val="left" w:pos="600"/>
          <w:tab w:val="left" w:pos="720"/>
        </w:tabs>
        <w:autoSpaceDE w:val="0"/>
        <w:autoSpaceDN w:val="0"/>
        <w:adjustRightInd w:val="0"/>
        <w:spacing w:line="240" w:lineRule="auto"/>
        <w:ind w:right="-6"/>
        <w:jc w:val="both"/>
        <w:rPr>
          <w:rFonts w:eastAsia="Batang"/>
          <w:lang w:eastAsia="ko-KR"/>
        </w:rPr>
      </w:pPr>
      <w:r w:rsidRPr="00F84A05">
        <w:rPr>
          <w:b/>
          <w:bCs/>
        </w:rPr>
        <w:t xml:space="preserve">Чл.6.(1) </w:t>
      </w:r>
      <w:r w:rsidRPr="0092049B">
        <w:rPr>
          <w:rFonts w:eastAsia="Batang"/>
          <w:lang w:eastAsia="ko-KR"/>
        </w:rPr>
        <w:t xml:space="preserve">Цената за изпълнение на СМР </w:t>
      </w:r>
      <w:r w:rsidRPr="00457882">
        <w:rPr>
          <w:rFonts w:eastAsia="Batang"/>
          <w:lang w:eastAsia="ko-KR"/>
        </w:rPr>
        <w:t xml:space="preserve">съгласно Ценовото предложение на </w:t>
      </w:r>
      <w:r w:rsidRPr="00457882">
        <w:rPr>
          <w:rFonts w:eastAsia="Batang"/>
          <w:b/>
          <w:lang w:eastAsia="ko-KR"/>
        </w:rPr>
        <w:t>ИЗПЪЛНИТЕЛЯ</w:t>
      </w:r>
      <w:r w:rsidRPr="00457882">
        <w:rPr>
          <w:rFonts w:eastAsia="Batang"/>
          <w:lang w:eastAsia="ko-KR"/>
        </w:rPr>
        <w:t>, неразделна част от настоящия договор</w:t>
      </w:r>
      <w:r>
        <w:rPr>
          <w:rFonts w:eastAsia="Batang"/>
          <w:lang w:eastAsia="ko-KR"/>
        </w:rPr>
        <w:t>, е както следва:</w:t>
      </w:r>
    </w:p>
    <w:p w:rsidR="00E11B06" w:rsidRDefault="00E11B06" w:rsidP="00E104E2">
      <w:pPr>
        <w:widowControl w:val="0"/>
        <w:tabs>
          <w:tab w:val="left" w:pos="360"/>
          <w:tab w:val="left" w:pos="567"/>
          <w:tab w:val="left" w:pos="600"/>
          <w:tab w:val="left" w:pos="720"/>
        </w:tabs>
        <w:autoSpaceDE w:val="0"/>
        <w:autoSpaceDN w:val="0"/>
        <w:adjustRightInd w:val="0"/>
        <w:spacing w:line="240" w:lineRule="auto"/>
        <w:ind w:right="-6"/>
        <w:jc w:val="both"/>
        <w:rPr>
          <w:rFonts w:eastAsia="Batang"/>
          <w:lang w:eastAsia="ko-KR"/>
        </w:rPr>
      </w:pPr>
    </w:p>
    <w:p w:rsidR="00E11B06" w:rsidRPr="00961DEF" w:rsidRDefault="00E11B06" w:rsidP="00E104E2">
      <w:pPr>
        <w:widowControl w:val="0"/>
        <w:tabs>
          <w:tab w:val="left" w:pos="360"/>
          <w:tab w:val="left" w:pos="567"/>
          <w:tab w:val="left" w:pos="600"/>
          <w:tab w:val="left" w:pos="720"/>
        </w:tabs>
        <w:autoSpaceDE w:val="0"/>
        <w:autoSpaceDN w:val="0"/>
        <w:adjustRightInd w:val="0"/>
        <w:spacing w:line="240" w:lineRule="auto"/>
        <w:ind w:right="-6"/>
        <w:jc w:val="both"/>
        <w:rPr>
          <w:b/>
          <w:noProof/>
        </w:rPr>
      </w:pPr>
      <w:r>
        <w:rPr>
          <w:bCs/>
          <w:lang w:eastAsia="en-US"/>
        </w:rPr>
        <w:t xml:space="preserve">1. </w:t>
      </w:r>
      <w:r w:rsidRPr="00961DEF">
        <w:rPr>
          <w:bCs/>
          <w:lang w:eastAsia="en-US"/>
        </w:rPr>
        <w:t xml:space="preserve">Обща цена за </w:t>
      </w:r>
      <w:r>
        <w:rPr>
          <w:bCs/>
          <w:lang w:eastAsia="en-US"/>
        </w:rPr>
        <w:t>изпълнение на поръчката</w:t>
      </w:r>
      <w:r>
        <w:rPr>
          <w:rFonts w:eastAsia="Batang"/>
          <w:lang w:eastAsia="ko-KR"/>
        </w:rPr>
        <w:t xml:space="preserve"> без включени непредвидени разходи, </w:t>
      </w:r>
      <w:r w:rsidRPr="0092049B">
        <w:rPr>
          <w:rFonts w:eastAsia="Batang"/>
          <w:lang w:eastAsia="ko-KR"/>
        </w:rPr>
        <w:t xml:space="preserve">е в размер на </w:t>
      </w:r>
      <w:r w:rsidRPr="0092049B">
        <w:rPr>
          <w:b/>
        </w:rPr>
        <w:t>....................... лв. (..................................с</w:t>
      </w:r>
      <w:r>
        <w:rPr>
          <w:b/>
        </w:rPr>
        <w:t xml:space="preserve">ловом................) без ДДС </w:t>
      </w:r>
      <w:r w:rsidRPr="0092049B">
        <w:rPr>
          <w:b/>
        </w:rPr>
        <w:t>съответно ........................... лв. (...............................словом...............................) с ДДС</w:t>
      </w:r>
      <w:r w:rsidRPr="00F86A67">
        <w:rPr>
          <w:rFonts w:eastAsia="Batang"/>
          <w:lang w:eastAsia="ko-KR"/>
        </w:rPr>
        <w:t xml:space="preserve">, </w:t>
      </w:r>
    </w:p>
    <w:p w:rsidR="00E11B06" w:rsidRPr="00961DEF" w:rsidRDefault="00E11B06" w:rsidP="00055AB6">
      <w:pPr>
        <w:tabs>
          <w:tab w:val="left" w:pos="0"/>
        </w:tabs>
        <w:jc w:val="both"/>
        <w:rPr>
          <w:b/>
          <w:noProof/>
        </w:rPr>
      </w:pPr>
    </w:p>
    <w:p w:rsidR="00E11B06" w:rsidRPr="00961DEF" w:rsidRDefault="00E11B06" w:rsidP="00055AB6">
      <w:pPr>
        <w:tabs>
          <w:tab w:val="left" w:pos="0"/>
        </w:tabs>
        <w:jc w:val="both"/>
        <w:rPr>
          <w:b/>
          <w:noProof/>
        </w:rPr>
      </w:pPr>
      <w:r>
        <w:rPr>
          <w:color w:val="000000"/>
        </w:rPr>
        <w:t xml:space="preserve">2. </w:t>
      </w:r>
      <w:r w:rsidRPr="00961DEF">
        <w:rPr>
          <w:color w:val="000000"/>
        </w:rPr>
        <w:t>Непредвидени разходи, свързани с прякото изпълнение на СМР  (</w:t>
      </w:r>
      <w:r w:rsidRPr="00961DEF">
        <w:rPr>
          <w:i/>
          <w:color w:val="000000"/>
        </w:rPr>
        <w:t xml:space="preserve">5% от Общата цена  по точка </w:t>
      </w:r>
      <w:r w:rsidRPr="00961DEF">
        <w:rPr>
          <w:i/>
          <w:color w:val="000000"/>
          <w:lang w:val="en-US"/>
        </w:rPr>
        <w:t>I</w:t>
      </w:r>
      <w:r w:rsidRPr="00961DEF">
        <w:rPr>
          <w:i/>
          <w:color w:val="000000"/>
        </w:rPr>
        <w:t xml:space="preserve">. ) </w:t>
      </w:r>
      <w:r w:rsidRPr="00961DEF">
        <w:rPr>
          <w:color w:val="000000"/>
        </w:rPr>
        <w:t xml:space="preserve">- </w:t>
      </w:r>
      <w:r w:rsidRPr="00961DEF">
        <w:rPr>
          <w:b/>
          <w:noProof/>
        </w:rPr>
        <w:t>………………….. (</w:t>
      </w:r>
      <w:r w:rsidRPr="00961DEF">
        <w:rPr>
          <w:b/>
          <w:i/>
          <w:noProof/>
        </w:rPr>
        <w:t>…………...</w:t>
      </w:r>
      <w:r w:rsidRPr="00961DEF">
        <w:rPr>
          <w:b/>
          <w:noProof/>
        </w:rPr>
        <w:t>) лева без ДДС или ………….(</w:t>
      </w:r>
      <w:r w:rsidRPr="00961DEF">
        <w:rPr>
          <w:b/>
          <w:i/>
          <w:noProof/>
        </w:rPr>
        <w:t>……………..</w:t>
      </w:r>
      <w:r w:rsidRPr="00961DEF">
        <w:rPr>
          <w:b/>
          <w:noProof/>
        </w:rPr>
        <w:t>) лева с ДДС.</w:t>
      </w:r>
    </w:p>
    <w:p w:rsidR="00E11B06" w:rsidRPr="00457882" w:rsidRDefault="00E11B06" w:rsidP="007C6D82">
      <w:pPr>
        <w:widowControl w:val="0"/>
        <w:tabs>
          <w:tab w:val="left" w:pos="360"/>
          <w:tab w:val="left" w:pos="567"/>
          <w:tab w:val="left" w:pos="600"/>
          <w:tab w:val="left" w:pos="720"/>
        </w:tabs>
        <w:autoSpaceDE w:val="0"/>
        <w:autoSpaceDN w:val="0"/>
        <w:adjustRightInd w:val="0"/>
        <w:spacing w:line="240" w:lineRule="auto"/>
        <w:ind w:right="-6"/>
        <w:jc w:val="both"/>
      </w:pPr>
    </w:p>
    <w:p w:rsidR="00E11B06" w:rsidRPr="00DF521F" w:rsidRDefault="00E11B06" w:rsidP="00874936">
      <w:pPr>
        <w:widowControl w:val="0"/>
        <w:spacing w:line="240" w:lineRule="auto"/>
        <w:ind w:firstLine="567"/>
        <w:jc w:val="both"/>
        <w:rPr>
          <w:color w:val="000000"/>
        </w:rPr>
      </w:pPr>
      <w:r w:rsidRPr="00F84A05">
        <w:rPr>
          <w:b/>
        </w:rPr>
        <w:t>(2)</w:t>
      </w:r>
      <w:r w:rsidRPr="00F84A05">
        <w:t xml:space="preserve"> </w:t>
      </w:r>
      <w:r w:rsidRPr="00F84A05">
        <w:rPr>
          <w:rFonts w:eastAsia="Batang"/>
          <w:lang w:eastAsia="ko-KR"/>
        </w:rPr>
        <w:t>Цената по предходната алинея е за цялостно извършване на дейностите/работите, включени в предмета на поръчката</w:t>
      </w:r>
      <w:r>
        <w:rPr>
          <w:rFonts w:eastAsia="Batang"/>
          <w:lang w:eastAsia="ko-KR"/>
        </w:rPr>
        <w:t xml:space="preserve"> и в проектната документаци</w:t>
      </w:r>
      <w:bookmarkStart w:id="0" w:name="_GoBack"/>
      <w:bookmarkEnd w:id="0"/>
      <w:r>
        <w:rPr>
          <w:rFonts w:eastAsia="Batang"/>
          <w:lang w:eastAsia="ko-KR"/>
        </w:rPr>
        <w:t>я</w:t>
      </w:r>
      <w:r w:rsidRPr="00F84A05">
        <w:rPr>
          <w:rFonts w:eastAsia="Batang"/>
          <w:lang w:eastAsia="ko-KR"/>
        </w:rPr>
        <w:t xml:space="preserve">,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rPr>
        <w:t>отговарят за изпълнението [и за неговите подизпълнители] (</w:t>
      </w:r>
      <w:r w:rsidRPr="00F84A05">
        <w:rPr>
          <w:i/>
          <w:color w:val="000000"/>
        </w:rPr>
        <w:t>ако е приложимо</w:t>
      </w:r>
      <w:r w:rsidRPr="00F84A05">
        <w:rPr>
          <w:color w:val="000000"/>
        </w:rPr>
        <w:t>),</w:t>
      </w:r>
      <w:r w:rsidRPr="00F84A05">
        <w:rPr>
          <w:rFonts w:eastAsia="Batang"/>
          <w:color w:val="000000"/>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F84A05">
        <w:rPr>
          <w:rFonts w:eastAsia="Batang"/>
          <w:lang w:eastAsia="ko-KR"/>
        </w:rPr>
        <w:t xml:space="preserve">условия </w:t>
      </w:r>
      <w:r>
        <w:rPr>
          <w:rFonts w:eastAsia="Batang"/>
          <w:lang w:eastAsia="ko-KR"/>
        </w:rPr>
        <w:t>на труд на строителния обект</w:t>
      </w:r>
      <w:r w:rsidRPr="00F84A05">
        <w:rPr>
          <w:rFonts w:eastAsia="Batang"/>
          <w:lang w:eastAsia="ko-KR"/>
        </w:rPr>
        <w:t xml:space="preserve">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w:t>
      </w:r>
      <w:r>
        <w:rPr>
          <w:rFonts w:eastAsia="Batang"/>
          <w:lang w:eastAsia="ko-KR"/>
        </w:rPr>
        <w:t>сички други присъщи разходи, не</w:t>
      </w:r>
      <w:r w:rsidRPr="00F84A05">
        <w:rPr>
          <w:rFonts w:eastAsia="Batang"/>
          <w:lang w:eastAsia="ko-KR"/>
        </w:rPr>
        <w:t>упоменати по</w:t>
      </w:r>
      <w:r w:rsidRPr="00DF521F">
        <w:rPr>
          <w:rFonts w:eastAsia="Batang"/>
          <w:color w:val="000000"/>
          <w:lang w:eastAsia="ko-KR"/>
        </w:rPr>
        <w:t xml:space="preserve">-горе, включително печалба за </w:t>
      </w:r>
      <w:r w:rsidRPr="00DF521F">
        <w:rPr>
          <w:rFonts w:eastAsia="Batang"/>
          <w:b/>
          <w:bCs/>
          <w:color w:val="000000"/>
          <w:lang w:eastAsia="ko-KR"/>
        </w:rPr>
        <w:t>ИЗПЪЛНИТЕЛЯ</w:t>
      </w:r>
    </w:p>
    <w:p w:rsidR="00E11B06" w:rsidRPr="00DF521F" w:rsidRDefault="00E11B06"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lang w:eastAsia="ko-KR"/>
        </w:rPr>
      </w:pPr>
      <w:r w:rsidRPr="00DF521F">
        <w:rPr>
          <w:b/>
          <w:color w:val="000000"/>
        </w:rPr>
        <w:t>(3)</w:t>
      </w:r>
      <w:r w:rsidRPr="00DF521F">
        <w:rPr>
          <w:color w:val="000000"/>
        </w:rPr>
        <w:t xml:space="preserve"> </w:t>
      </w:r>
      <w:r w:rsidRPr="00DF521F">
        <w:rPr>
          <w:rFonts w:eastAsia="Batang"/>
          <w:color w:val="000000"/>
          <w:lang w:eastAsia="ko-KR"/>
        </w:rPr>
        <w:t>Единичните цени за изпълнение на строително-монтажни работи, посочени в количествено-стойностн</w:t>
      </w:r>
      <w:r>
        <w:rPr>
          <w:rFonts w:eastAsia="Batang"/>
          <w:color w:val="000000"/>
          <w:lang w:eastAsia="ko-KR"/>
        </w:rPr>
        <w:t>ата</w:t>
      </w:r>
      <w:r w:rsidRPr="00DF521F">
        <w:rPr>
          <w:rFonts w:eastAsia="Batang"/>
          <w:color w:val="000000"/>
          <w:lang w:eastAsia="ko-KR"/>
        </w:rPr>
        <w:t xml:space="preserve"> сметк</w:t>
      </w:r>
      <w:r>
        <w:rPr>
          <w:rFonts w:eastAsia="Batang"/>
          <w:color w:val="000000"/>
          <w:lang w:eastAsia="ko-KR"/>
        </w:rPr>
        <w:t>а</w:t>
      </w:r>
      <w:r w:rsidRPr="00DF521F">
        <w:rPr>
          <w:rFonts w:eastAsia="Batang"/>
          <w:color w:val="000000"/>
          <w:lang w:eastAsia="ko-KR"/>
        </w:rPr>
        <w:t xml:space="preserve"> на </w:t>
      </w:r>
      <w:r w:rsidRPr="00DF521F">
        <w:rPr>
          <w:rFonts w:eastAsia="Batang"/>
          <w:b/>
          <w:bCs/>
          <w:color w:val="000000"/>
          <w:lang w:eastAsia="ko-KR"/>
        </w:rPr>
        <w:t>ИЗПЪЛНИТЕЛЯ</w:t>
      </w:r>
      <w:r w:rsidRPr="00DF521F">
        <w:rPr>
          <w:rFonts w:eastAsia="Batang"/>
          <w:bCs/>
          <w:color w:val="000000"/>
          <w:lang w:eastAsia="ko-KR"/>
        </w:rPr>
        <w:t xml:space="preserve"> </w:t>
      </w:r>
      <w:r w:rsidRPr="00DF521F">
        <w:rPr>
          <w:rFonts w:eastAsia="Batang"/>
          <w:color w:val="000000"/>
          <w:lang w:eastAsia="ko-KR"/>
        </w:rPr>
        <w:t>не подлежат на промяна.</w:t>
      </w:r>
    </w:p>
    <w:p w:rsidR="00E11B06" w:rsidRPr="00AF6B51" w:rsidRDefault="00E11B06" w:rsidP="00330303">
      <w:pPr>
        <w:tabs>
          <w:tab w:val="left" w:pos="567"/>
        </w:tabs>
        <w:spacing w:before="120" w:line="240" w:lineRule="auto"/>
        <w:ind w:right="23" w:firstLine="567"/>
        <w:jc w:val="both"/>
        <w:rPr>
          <w:color w:val="000000"/>
          <w:lang w:val="ru-RU"/>
        </w:rPr>
      </w:pPr>
      <w:r w:rsidRPr="00DF521F">
        <w:rPr>
          <w:b/>
          <w:color w:val="000000"/>
        </w:rPr>
        <w:t>Чл.7.(1</w:t>
      </w:r>
      <w:r w:rsidRPr="00AF6B51">
        <w:rPr>
          <w:b/>
          <w:color w:val="000000"/>
        </w:rPr>
        <w:t xml:space="preserve">) </w:t>
      </w:r>
      <w:r w:rsidRPr="00AF6B51">
        <w:rPr>
          <w:color w:val="000000"/>
        </w:rPr>
        <w:t>ВЪЗЛОЖИТЕЛЯТ плаща на ИЗПЪЛНИТЕЛЯ Цената по този Договор, както следва:</w:t>
      </w:r>
    </w:p>
    <w:p w:rsidR="00E11B06" w:rsidRDefault="00E11B06" w:rsidP="00797A9C">
      <w:pPr>
        <w:tabs>
          <w:tab w:val="left" w:pos="0"/>
        </w:tabs>
        <w:ind w:right="23" w:firstLine="567"/>
        <w:jc w:val="both"/>
        <w:rPr>
          <w:lang w:val="ru-RU"/>
        </w:rPr>
      </w:pPr>
      <w:r w:rsidRPr="00AF6B51">
        <w:rPr>
          <w:b/>
          <w:color w:val="000000"/>
        </w:rPr>
        <w:t>1. Авансово плащане</w:t>
      </w:r>
      <w:r w:rsidRPr="00AF6B51">
        <w:rPr>
          <w:color w:val="000000"/>
        </w:rPr>
        <w:t>: предвижда се извършване на авансово плащане в размер до 50 % (петдесет на сто) от стойността на договора. Плащането се извършва в 30 (тридесет) дневен срок от сключване на договора,</w:t>
      </w:r>
      <w:r w:rsidRPr="008E742C">
        <w:rPr>
          <w:color w:val="000000"/>
          <w:lang w:val="ru-RU"/>
        </w:rPr>
        <w:t xml:space="preserve"> </w:t>
      </w:r>
      <w:r w:rsidRPr="00AF6B51">
        <w:rPr>
          <w:color w:val="000000"/>
        </w:rPr>
        <w:t xml:space="preserve">след получено авансово плащане в община </w:t>
      </w:r>
      <w:r>
        <w:rPr>
          <w:color w:val="000000"/>
        </w:rPr>
        <w:t>Искър от финансиращия орган и</w:t>
      </w:r>
      <w:r w:rsidRPr="00AF6B51">
        <w:rPr>
          <w:color w:val="000000"/>
        </w:rPr>
        <w:t xml:space="preserve"> предоставяне </w:t>
      </w:r>
      <w:r w:rsidRPr="00AF3CD2">
        <w:t>на фактура в оригинал</w:t>
      </w:r>
      <w:r>
        <w:rPr>
          <w:lang w:val="ru-RU"/>
        </w:rPr>
        <w:t>.</w:t>
      </w:r>
    </w:p>
    <w:p w:rsidR="00E11B06" w:rsidRPr="00C616D3" w:rsidRDefault="00E11B06" w:rsidP="00797A9C">
      <w:pPr>
        <w:tabs>
          <w:tab w:val="left" w:pos="0"/>
        </w:tabs>
        <w:ind w:right="23" w:firstLine="567"/>
        <w:jc w:val="both"/>
        <w:rPr>
          <w:color w:val="000000"/>
        </w:rPr>
      </w:pPr>
      <w:r w:rsidRPr="00C616D3">
        <w:rPr>
          <w:color w:val="000000"/>
        </w:rPr>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p>
    <w:p w:rsidR="00E11B06" w:rsidRPr="00AF3CD2" w:rsidRDefault="00E11B06" w:rsidP="00643945">
      <w:pPr>
        <w:pStyle w:val="BodyText"/>
        <w:tabs>
          <w:tab w:val="left" w:pos="0"/>
          <w:tab w:val="left" w:pos="993"/>
        </w:tabs>
        <w:spacing w:after="0" w:line="240" w:lineRule="auto"/>
        <w:ind w:right="-6" w:firstLine="567"/>
        <w:jc w:val="both"/>
      </w:pPr>
      <w:r w:rsidRPr="00AF6B51">
        <w:rPr>
          <w:b/>
          <w:color w:val="000000"/>
        </w:rPr>
        <w:t xml:space="preserve">2. </w:t>
      </w:r>
      <w:r w:rsidRPr="00AF3CD2">
        <w:rPr>
          <w:b/>
        </w:rPr>
        <w:t>Окончателно плащане</w:t>
      </w:r>
      <w:r w:rsidRPr="00AF3CD2">
        <w:t xml:space="preserve">: </w:t>
      </w:r>
      <w:r w:rsidRPr="00AF3CD2">
        <w:rPr>
          <w:bCs/>
        </w:rPr>
        <w:t>в размер</w:t>
      </w:r>
      <w:r w:rsidRPr="008E742C">
        <w:rPr>
          <w:bCs/>
          <w:lang w:val="ru-RU"/>
        </w:rPr>
        <w:t xml:space="preserve">, </w:t>
      </w:r>
      <w:r w:rsidRPr="00AF3CD2">
        <w:rPr>
          <w:bCs/>
        </w:rPr>
        <w:t xml:space="preserve">равен на реално изпълнените дейности съгласно КСС </w:t>
      </w:r>
      <w:r>
        <w:rPr>
          <w:bCs/>
        </w:rPr>
        <w:t>на</w:t>
      </w:r>
      <w:r w:rsidRPr="00AF3CD2">
        <w:rPr>
          <w:bCs/>
        </w:rPr>
        <w:t xml:space="preserve"> проекта, след приспадане на авансовото плащане </w:t>
      </w:r>
      <w:r w:rsidRPr="00AF3CD2">
        <w:t>в срок до 30 (тридесет) календарни дни</w:t>
      </w:r>
      <w:r>
        <w:t xml:space="preserve"> след окончателно одобряване на разходите за обекта от финансиращия орган – Държавен фонд „Земеделие” </w:t>
      </w:r>
      <w:r w:rsidRPr="00AF3CD2">
        <w:t>и предоставяне на фактура в оригинал.</w:t>
      </w:r>
    </w:p>
    <w:p w:rsidR="00E11B06" w:rsidRPr="00AF3CD2" w:rsidRDefault="00E11B06" w:rsidP="00B25B6C">
      <w:pPr>
        <w:pStyle w:val="BodyText"/>
        <w:tabs>
          <w:tab w:val="left" w:pos="0"/>
          <w:tab w:val="left" w:pos="993"/>
        </w:tabs>
        <w:spacing w:after="0" w:line="240" w:lineRule="auto"/>
        <w:ind w:right="-6" w:firstLine="567"/>
        <w:jc w:val="both"/>
      </w:pPr>
      <w:r>
        <w:rPr>
          <w:b/>
        </w:rPr>
        <w:t>3.</w:t>
      </w:r>
      <w:r>
        <w:t xml:space="preserve"> </w:t>
      </w:r>
      <w:r w:rsidRPr="00AF3CD2">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p>
    <w:p w:rsidR="00E11B06" w:rsidRPr="00DF521F" w:rsidRDefault="00E11B06" w:rsidP="00643945">
      <w:pPr>
        <w:pStyle w:val="BodyText"/>
        <w:tabs>
          <w:tab w:val="left" w:pos="0"/>
          <w:tab w:val="left" w:pos="993"/>
        </w:tabs>
        <w:spacing w:after="0" w:line="240" w:lineRule="auto"/>
        <w:ind w:right="-6" w:firstLine="567"/>
        <w:jc w:val="both"/>
        <w:rPr>
          <w:color w:val="000000"/>
        </w:rPr>
      </w:pPr>
      <w:r>
        <w:rPr>
          <w:b/>
          <w:color w:val="000000"/>
        </w:rPr>
        <w:t>4.</w:t>
      </w:r>
      <w:r w:rsidRPr="00DF521F">
        <w:rPr>
          <w:color w:val="000000"/>
        </w:rPr>
        <w:t xml:space="preserve"> Сумата от стойностите на </w:t>
      </w:r>
      <w:r w:rsidRPr="008D4EA3">
        <w:rPr>
          <w:b/>
          <w:color w:val="000000"/>
        </w:rPr>
        <w:t>авансовото и окончателното плащане</w:t>
      </w:r>
      <w:r w:rsidRPr="00DF521F">
        <w:rPr>
          <w:color w:val="000000"/>
        </w:rPr>
        <w:t xml:space="preserve"> не трябва да надвишава цената за изпълнение на договора.</w:t>
      </w:r>
    </w:p>
    <w:p w:rsidR="00E11B06" w:rsidRPr="00F569DA" w:rsidRDefault="00E11B06" w:rsidP="00F43E5F">
      <w:pPr>
        <w:pStyle w:val="BodyText"/>
        <w:tabs>
          <w:tab w:val="left" w:pos="0"/>
          <w:tab w:val="left" w:pos="993"/>
        </w:tabs>
        <w:spacing w:after="0" w:line="240" w:lineRule="auto"/>
        <w:ind w:right="-6" w:firstLine="567"/>
        <w:jc w:val="both"/>
        <w:rPr>
          <w:caps/>
          <w:color w:val="000000"/>
        </w:rPr>
      </w:pPr>
      <w:r>
        <w:rPr>
          <w:b/>
          <w:color w:val="000000"/>
        </w:rPr>
        <w:t>5.</w:t>
      </w:r>
      <w:r w:rsidRPr="00F43E5F">
        <w:rPr>
          <w:color w:val="000000"/>
        </w:rPr>
        <w:t xml:space="preserve"> 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w:t>
      </w:r>
      <w:r w:rsidRPr="00F569DA">
        <w:rPr>
          <w:color w:val="000000"/>
        </w:rPr>
        <w:t xml:space="preserve">сметка на </w:t>
      </w:r>
      <w:r w:rsidRPr="00F569DA">
        <w:rPr>
          <w:caps/>
          <w:color w:val="000000"/>
        </w:rPr>
        <w:t>изпълнителя.</w:t>
      </w:r>
    </w:p>
    <w:p w:rsidR="00E11B06" w:rsidRPr="00F569DA" w:rsidRDefault="00E11B06" w:rsidP="00F43E5F">
      <w:pPr>
        <w:pStyle w:val="BodyText"/>
        <w:tabs>
          <w:tab w:val="left" w:pos="0"/>
          <w:tab w:val="left" w:pos="993"/>
        </w:tabs>
        <w:spacing w:after="0" w:line="240" w:lineRule="auto"/>
        <w:ind w:right="-6" w:firstLine="567"/>
        <w:jc w:val="both"/>
        <w:rPr>
          <w:color w:val="000000"/>
        </w:rPr>
      </w:pPr>
      <w:r>
        <w:rPr>
          <w:b/>
          <w:caps/>
          <w:color w:val="000000"/>
        </w:rPr>
        <w:t>6.</w:t>
      </w:r>
      <w:r w:rsidRPr="00F569DA">
        <w:rPr>
          <w:caps/>
          <w:color w:val="000000"/>
        </w:rPr>
        <w:t xml:space="preserve"> </w:t>
      </w:r>
      <w:r w:rsidRPr="00F569DA">
        <w:rPr>
          <w:color w:val="000000"/>
        </w:rPr>
        <w:t>От стойността на окончателното плащане ще се приспаднат всички суми, които са обект на санкции</w:t>
      </w:r>
      <w:r w:rsidRPr="008E742C">
        <w:rPr>
          <w:color w:val="000000"/>
          <w:lang w:val="ru-RU"/>
        </w:rPr>
        <w:t xml:space="preserve"> </w:t>
      </w:r>
      <w:r w:rsidRPr="00F569DA">
        <w:rPr>
          <w:color w:val="000000"/>
        </w:rPr>
        <w:t>и наложени от страна на финансиращия орган (РА-ДФЗ или други) по изпълнението на договора</w:t>
      </w:r>
      <w:r w:rsidRPr="008E742C">
        <w:rPr>
          <w:color w:val="000000"/>
          <w:lang w:val="ru-RU"/>
        </w:rPr>
        <w:t xml:space="preserve">, </w:t>
      </w:r>
      <w:r w:rsidRPr="00F569DA">
        <w:rPr>
          <w:color w:val="000000"/>
        </w:rPr>
        <w:t xml:space="preserve">които са по вина на </w:t>
      </w:r>
      <w:r w:rsidRPr="00F84A05">
        <w:t>Изпълнителя</w:t>
      </w:r>
      <w:r w:rsidRPr="00F569DA">
        <w:rPr>
          <w:color w:val="000000"/>
        </w:rPr>
        <w:t>.</w:t>
      </w:r>
    </w:p>
    <w:p w:rsidR="00E11B06" w:rsidRPr="00F569DA" w:rsidRDefault="00E11B06" w:rsidP="00F43E5F">
      <w:pPr>
        <w:pStyle w:val="BodyText"/>
        <w:tabs>
          <w:tab w:val="left" w:pos="0"/>
          <w:tab w:val="left" w:pos="993"/>
        </w:tabs>
        <w:spacing w:after="0" w:line="240" w:lineRule="auto"/>
        <w:ind w:right="-6" w:firstLine="567"/>
        <w:jc w:val="both"/>
        <w:rPr>
          <w:caps/>
          <w:color w:val="000000"/>
        </w:rPr>
      </w:pPr>
      <w:r>
        <w:rPr>
          <w:b/>
          <w:color w:val="000000"/>
        </w:rPr>
        <w:t>7.</w:t>
      </w:r>
      <w:r w:rsidRPr="00F569DA">
        <w:rPr>
          <w:color w:val="000000"/>
        </w:rPr>
        <w:t xml:space="preserve"> Разходи извършени от </w:t>
      </w:r>
      <w:r w:rsidRPr="00F84A05">
        <w:t>Изпълнителя</w:t>
      </w:r>
      <w:r>
        <w:rPr>
          <w:color w:val="000000"/>
        </w:rPr>
        <w:t>, но не</w:t>
      </w:r>
      <w:r w:rsidRPr="00F569DA">
        <w:rPr>
          <w:color w:val="000000"/>
        </w:rPr>
        <w:t>одобрени от финансиращия орган и / или редуцирани не са задължения на Възложителя.</w:t>
      </w:r>
    </w:p>
    <w:p w:rsidR="00E11B06" w:rsidRPr="00282772" w:rsidRDefault="00E11B06" w:rsidP="00282772">
      <w:pPr>
        <w:pStyle w:val="List"/>
        <w:tabs>
          <w:tab w:val="left" w:pos="567"/>
          <w:tab w:val="left" w:pos="1134"/>
        </w:tabs>
        <w:ind w:left="0" w:right="-7" w:firstLine="0"/>
        <w:jc w:val="both"/>
        <w:rPr>
          <w:color w:val="FF0000"/>
        </w:rPr>
      </w:pPr>
      <w:r>
        <w:rPr>
          <w:b/>
          <w:lang w:eastAsia="en-US"/>
        </w:rPr>
        <w:tab/>
      </w:r>
      <w:r w:rsidRPr="00282772">
        <w:rPr>
          <w:b/>
          <w:lang w:eastAsia="en-US"/>
        </w:rPr>
        <w:t>(</w:t>
      </w:r>
      <w:r>
        <w:rPr>
          <w:b/>
          <w:lang w:eastAsia="en-US"/>
        </w:rPr>
        <w:t>2</w:t>
      </w:r>
      <w:r w:rsidRPr="00282772">
        <w:rPr>
          <w:b/>
          <w:lang w:eastAsia="en-US"/>
        </w:rPr>
        <w:t>)</w:t>
      </w:r>
      <w:r w:rsidRPr="00282772">
        <w:rPr>
          <w:lang w:eastAsia="en-US"/>
        </w:rPr>
        <w:t xml:space="preserve"> Плащанията по настоящия договор ще се извършват </w:t>
      </w:r>
      <w:r w:rsidRPr="00282772">
        <w:t>в лева по банков път по следната сметка на ИЗПЪЛНИТЕЛЯ:</w:t>
      </w:r>
    </w:p>
    <w:p w:rsidR="00E11B06" w:rsidRPr="00F84A05" w:rsidRDefault="00E11B06" w:rsidP="00F84A05">
      <w:pPr>
        <w:spacing w:line="240" w:lineRule="auto"/>
        <w:ind w:left="3544" w:hanging="2977"/>
        <w:rPr>
          <w:b/>
        </w:rPr>
      </w:pPr>
      <w:r w:rsidRPr="00F84A05">
        <w:rPr>
          <w:b/>
        </w:rPr>
        <w:t xml:space="preserve">БАНКА: клон/ офис: …………….. </w:t>
      </w:r>
      <w:r w:rsidRPr="00F84A05">
        <w:rPr>
          <w:b/>
        </w:rPr>
        <w:tab/>
      </w:r>
    </w:p>
    <w:p w:rsidR="00E11B06" w:rsidRPr="00F84A05" w:rsidRDefault="00E11B06" w:rsidP="00F84A05">
      <w:pPr>
        <w:spacing w:line="240" w:lineRule="auto"/>
        <w:ind w:firstLine="567"/>
        <w:rPr>
          <w:b/>
        </w:rPr>
      </w:pPr>
      <w:r w:rsidRPr="00F84A05">
        <w:rPr>
          <w:b/>
        </w:rPr>
        <w:t xml:space="preserve">BIC код на банката: </w:t>
      </w:r>
      <w:r w:rsidRPr="00F84A05">
        <w:rPr>
          <w:b/>
        </w:rPr>
        <w:tab/>
        <w:t>………………</w:t>
      </w:r>
      <w:r w:rsidRPr="00F84A05">
        <w:rPr>
          <w:b/>
        </w:rPr>
        <w:tab/>
      </w:r>
    </w:p>
    <w:p w:rsidR="00E11B06" w:rsidRPr="00F84A05" w:rsidRDefault="00E11B06"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Pr="00F84A05">
        <w:t xml:space="preserve"> </w:t>
      </w:r>
    </w:p>
    <w:p w:rsidR="00E11B06" w:rsidRDefault="00E11B06" w:rsidP="00F84A05">
      <w:pPr>
        <w:tabs>
          <w:tab w:val="left" w:pos="567"/>
        </w:tabs>
        <w:spacing w:line="240" w:lineRule="auto"/>
        <w:jc w:val="both"/>
      </w:pPr>
      <w:r w:rsidRPr="00F84A05">
        <w:rPr>
          <w:b/>
        </w:rPr>
        <w:tab/>
      </w:r>
      <w:r w:rsidRPr="00F84A05">
        <w:t xml:space="preserve">Изпълнителят е длъжен да уведомява писмено Възложителя за всички последващи промени </w:t>
      </w:r>
      <w:r>
        <w:t>в банковата сметка</w:t>
      </w:r>
      <w:r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r>
        <w:t>.</w:t>
      </w:r>
    </w:p>
    <w:p w:rsidR="00E11B06" w:rsidRPr="00AF3CD2" w:rsidRDefault="00E11B06" w:rsidP="005F0EFB">
      <w:pPr>
        <w:shd w:val="clear" w:color="auto" w:fill="FFFFFF"/>
        <w:spacing w:line="240" w:lineRule="auto"/>
        <w:ind w:firstLine="567"/>
        <w:jc w:val="both"/>
      </w:pPr>
      <w:r w:rsidRPr="00AF3CD2">
        <w:rPr>
          <w:b/>
        </w:rPr>
        <w:t>(3)</w:t>
      </w:r>
      <w:r w:rsidRPr="005F0EFB">
        <w:rPr>
          <w:b/>
          <w:color w:val="FF0000"/>
        </w:rPr>
        <w:t xml:space="preserve"> </w:t>
      </w:r>
      <w:r w:rsidRPr="00AF3CD2">
        <w:t>В случай на изменение на договора по реда на чл. 116 от ЗОП впоследствие, поради необходимост от извършване на непредвидени работи, последните следва като стойности на отделните позиции да са в рамките на приетите лимит</w:t>
      </w:r>
      <w:r>
        <w:t>и за различните видове дейности</w:t>
      </w:r>
      <w:r w:rsidRPr="00AF3CD2">
        <w:t>, съгласно изискванията на ПРСР, Наредба № 12/25.07.2016г., Д</w:t>
      </w:r>
      <w:r>
        <w:t>Б</w:t>
      </w:r>
      <w:r w:rsidRPr="00AF3CD2">
        <w:t>ФП и приложенията към него.</w:t>
      </w:r>
    </w:p>
    <w:p w:rsidR="00E11B06" w:rsidRPr="00AF3CD2" w:rsidRDefault="00E11B06" w:rsidP="005F0EFB">
      <w:pPr>
        <w:shd w:val="clear" w:color="auto" w:fill="FFFFFF"/>
        <w:spacing w:line="240" w:lineRule="auto"/>
        <w:ind w:firstLine="567"/>
        <w:jc w:val="both"/>
        <w:rPr>
          <w:bCs/>
        </w:rPr>
      </w:pPr>
      <w:r w:rsidRPr="00AF3CD2">
        <w:rPr>
          <w:b/>
        </w:rPr>
        <w:t>(4).</w:t>
      </w:r>
      <w:r w:rsidRPr="00AF3CD2">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Pr>
          <w:bCs/>
          <w:lang w:val="ru-RU"/>
        </w:rPr>
        <w:t>на И</w:t>
      </w:r>
      <w:r w:rsidRPr="00AF3CD2">
        <w:rPr>
          <w:bCs/>
          <w:lang w:val="ru-RU"/>
        </w:rPr>
        <w:t>зпълнителя:</w:t>
      </w:r>
    </w:p>
    <w:p w:rsidR="00E11B06" w:rsidRPr="00AF3CD2" w:rsidRDefault="00E11B06"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Средна часова ставка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t xml:space="preserve">       лв./час;</w:t>
      </w:r>
    </w:p>
    <w:p w:rsidR="00E11B06" w:rsidRPr="00AF3CD2" w:rsidRDefault="00E11B06"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за  труд</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E11B06" w:rsidRPr="00AF3CD2" w:rsidRDefault="00E11B06"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върху механизация</w:t>
      </w:r>
      <w:r w:rsidRPr="00AF3CD2">
        <w:rPr>
          <w:rStyle w:val="FontStyle35"/>
          <w:b w:val="0"/>
          <w:sz w:val="24"/>
        </w:rPr>
        <w:tab/>
        <w:t>……………</w:t>
      </w:r>
      <w:r w:rsidRPr="00AF3CD2">
        <w:rPr>
          <w:rStyle w:val="FontStyle35"/>
          <w:b w:val="0"/>
          <w:sz w:val="24"/>
        </w:rPr>
        <w:tab/>
      </w:r>
      <w:r w:rsidRPr="00AF3CD2">
        <w:rPr>
          <w:rStyle w:val="FontStyle35"/>
          <w:b w:val="0"/>
          <w:sz w:val="24"/>
        </w:rPr>
        <w:tab/>
        <w:t>%</w:t>
      </w:r>
    </w:p>
    <w:p w:rsidR="00E11B06" w:rsidRPr="00AF3CD2" w:rsidRDefault="00E11B06"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 xml:space="preserve">Доставно-складови разходи </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E11B06" w:rsidRPr="00AF3CD2" w:rsidRDefault="00E11B06" w:rsidP="005F0EFB">
      <w:pPr>
        <w:widowControl w:val="0"/>
        <w:numPr>
          <w:ilvl w:val="0"/>
          <w:numId w:val="10"/>
        </w:numPr>
        <w:suppressAutoHyphens w:val="0"/>
        <w:autoSpaceDE w:val="0"/>
        <w:autoSpaceDN w:val="0"/>
        <w:adjustRightInd w:val="0"/>
        <w:spacing w:line="240" w:lineRule="auto"/>
        <w:ind w:left="714" w:hanging="357"/>
        <w:jc w:val="both"/>
        <w:rPr>
          <w:bCs/>
        </w:rPr>
      </w:pPr>
      <w:r w:rsidRPr="00AF3CD2">
        <w:rPr>
          <w:rStyle w:val="FontStyle35"/>
          <w:b w:val="0"/>
          <w:sz w:val="24"/>
        </w:rPr>
        <w:t>Печалба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E11B06" w:rsidRPr="00AF3CD2" w:rsidRDefault="00E11B06" w:rsidP="005F0EFB">
      <w:pPr>
        <w:pStyle w:val="List"/>
        <w:tabs>
          <w:tab w:val="left" w:pos="567"/>
          <w:tab w:val="left" w:pos="1134"/>
        </w:tabs>
        <w:ind w:left="0" w:right="-6" w:firstLine="567"/>
        <w:jc w:val="both"/>
      </w:pPr>
      <w:r w:rsidRPr="00AF3CD2">
        <w:rPr>
          <w:b/>
        </w:rPr>
        <w:t>(5)</w:t>
      </w:r>
      <w:r>
        <w:t xml:space="preserve"> За новите строително-</w:t>
      </w:r>
      <w:r w:rsidRPr="00AF3CD2">
        <w:t>монтажни работи, за които няма посоче</w:t>
      </w:r>
      <w:r>
        <w:t>ни единични цени в количествено-</w:t>
      </w:r>
      <w:r w:rsidRPr="00AF3CD2">
        <w:t>стойностните сметки,  ИЗПЪЛНИТЕЛЯТ представя нови еди</w:t>
      </w:r>
      <w:r>
        <w:t>нични цени по видове строително-</w:t>
      </w:r>
      <w:r w:rsidRPr="00AF3CD2">
        <w:t>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r>
        <w:t>.</w:t>
      </w:r>
    </w:p>
    <w:p w:rsidR="00E11B06" w:rsidRPr="00AF3CD2" w:rsidRDefault="00E11B06" w:rsidP="005F0EFB">
      <w:pPr>
        <w:pStyle w:val="List"/>
        <w:tabs>
          <w:tab w:val="left" w:pos="567"/>
          <w:tab w:val="left" w:pos="1134"/>
        </w:tabs>
        <w:ind w:left="0" w:right="-6" w:firstLine="0"/>
        <w:jc w:val="both"/>
      </w:pPr>
      <w:r>
        <w:rPr>
          <w:b/>
        </w:rPr>
        <w:tab/>
        <w:t>(6)</w:t>
      </w:r>
      <w:r w:rsidRPr="00AF3CD2">
        <w:t xml:space="preserve"> Непредвидените работи се възлагат за изпълнение </w:t>
      </w:r>
      <w:r>
        <w:t xml:space="preserve">с допълнително споразумение, при условията на чл.116 от ЗОП, </w:t>
      </w:r>
      <w:r w:rsidRPr="00AF3CD2">
        <w:t xml:space="preserve">след като са предварително одобрени от ВЪЗЛОЖИТЕЛЯ </w:t>
      </w:r>
      <w:r>
        <w:t xml:space="preserve">въз основа на заменителна таблица. </w:t>
      </w:r>
    </w:p>
    <w:p w:rsidR="00E11B06" w:rsidRPr="00AF3CD2" w:rsidRDefault="00E11B06" w:rsidP="005F0EFB">
      <w:pPr>
        <w:pStyle w:val="List"/>
        <w:tabs>
          <w:tab w:val="left" w:pos="567"/>
          <w:tab w:val="left" w:pos="1134"/>
        </w:tabs>
        <w:ind w:left="0" w:right="-7" w:firstLine="0"/>
        <w:jc w:val="both"/>
      </w:pPr>
      <w:r w:rsidRPr="00AF3CD2">
        <w:tab/>
      </w:r>
      <w:r>
        <w:rPr>
          <w:b/>
        </w:rPr>
        <w:t>(7)</w:t>
      </w:r>
      <w:r w:rsidRPr="00AF3CD2">
        <w:t xml:space="preserve"> При необходимост от извършване на непредвидени работи, възникнали след сключването на договора, </w:t>
      </w:r>
      <w:r>
        <w:t>необходимостта от същите се</w:t>
      </w:r>
      <w:r w:rsidRPr="00AF3CD2">
        <w:t xml:space="preserve"> отразява </w:t>
      </w:r>
      <w:r>
        <w:t xml:space="preserve">и </w:t>
      </w:r>
      <w:r w:rsidRPr="00AF3CD2">
        <w:t xml:space="preserve">в заповедната книга на </w:t>
      </w:r>
      <w:r>
        <w:t>строежа по чл. 1,</w:t>
      </w:r>
      <w:r w:rsidRPr="00AF3CD2">
        <w:t xml:space="preserve"> </w:t>
      </w:r>
      <w:r>
        <w:t>с посочване на</w:t>
      </w:r>
      <w:r w:rsidRPr="00AF3CD2">
        <w:t xml:space="preserve"> допълнителните количества/ видове СМР.</w:t>
      </w:r>
    </w:p>
    <w:p w:rsidR="00E11B06" w:rsidRPr="00664DAE" w:rsidRDefault="00E11B06" w:rsidP="00330303">
      <w:pPr>
        <w:tabs>
          <w:tab w:val="left" w:pos="567"/>
        </w:tabs>
        <w:spacing w:before="120" w:line="240" w:lineRule="auto"/>
        <w:jc w:val="both"/>
        <w:rPr>
          <w:b/>
          <w:i/>
        </w:rPr>
      </w:pPr>
      <w:r w:rsidRPr="00F84A05">
        <w:rPr>
          <w:b/>
        </w:rPr>
        <w:tab/>
        <w:t xml:space="preserve">Чл.8.(1). </w:t>
      </w:r>
      <w:r w:rsidRPr="00CF4871">
        <w:rPr>
          <w:rStyle w:val="Emphasis"/>
          <w:i w:val="0"/>
          <w:iCs/>
        </w:rPr>
        <w:t>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разходооправдателни</w:t>
      </w:r>
      <w:r>
        <w:rPr>
          <w:rStyle w:val="Emphasis"/>
          <w:i w:val="0"/>
          <w:iCs/>
        </w:rPr>
        <w:t>те</w:t>
      </w:r>
      <w:r w:rsidRPr="00CF4871">
        <w:rPr>
          <w:rStyle w:val="Emphasis"/>
          <w:i w:val="0"/>
          <w:iCs/>
        </w:rPr>
        <w:t xml:space="preserve"> си </w:t>
      </w:r>
      <w:r w:rsidRPr="00B01A7B">
        <w:rPr>
          <w:rStyle w:val="Emphasis"/>
          <w:i w:val="0"/>
          <w:iCs/>
        </w:rPr>
        <w:t>документи,</w:t>
      </w:r>
      <w:r w:rsidRPr="00B01A7B">
        <w:t xml:space="preserve"> </w:t>
      </w:r>
      <w:r w:rsidRPr="00B01A7B">
        <w:rPr>
          <w:rStyle w:val="Emphasis"/>
          <w:i w:val="0"/>
          <w:iCs/>
        </w:rPr>
        <w:t xml:space="preserve">ИЗПЪЛНИТЕЛЯТ задължително вписва текста: </w:t>
      </w:r>
      <w:r w:rsidRPr="00664DAE">
        <w:rPr>
          <w:i/>
          <w:lang w:eastAsia="en-US"/>
        </w:rPr>
        <w:t xml:space="preserve">„Разходът е по </w:t>
      </w:r>
      <w:r w:rsidRPr="00664DAE">
        <w:rPr>
          <w:i/>
          <w:lang w:val="ru-RU"/>
        </w:rPr>
        <w:t xml:space="preserve">административен договор № </w:t>
      </w:r>
      <w:r w:rsidRPr="00664DAE">
        <w:rPr>
          <w:b/>
          <w:i/>
        </w:rPr>
        <w:t>BG06RDNP001-7.008-0030-С01 от 24.10.2019 г.</w:t>
      </w:r>
      <w:r w:rsidRPr="00664DAE">
        <w:rPr>
          <w:i/>
        </w:rPr>
        <w:t xml:space="preserve"> по ПРСР 2014-2020“, както и номер и дата на настоящия договор”. </w:t>
      </w:r>
    </w:p>
    <w:p w:rsidR="00E11B06" w:rsidRPr="00F569DA" w:rsidRDefault="00E11B06" w:rsidP="00330303">
      <w:pPr>
        <w:tabs>
          <w:tab w:val="left" w:pos="567"/>
        </w:tabs>
        <w:spacing w:before="120" w:line="240" w:lineRule="auto"/>
        <w:ind w:firstLine="567"/>
        <w:jc w:val="both"/>
        <w:rPr>
          <w:color w:val="000000"/>
        </w:rPr>
      </w:pPr>
      <w:r w:rsidRPr="00F569DA">
        <w:rPr>
          <w:b/>
          <w:color w:val="000000"/>
        </w:rPr>
        <w:t>(2)</w:t>
      </w:r>
      <w:r w:rsidRPr="00F569DA">
        <w:rPr>
          <w:color w:val="000000"/>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E11B06" w:rsidRDefault="00E11B06" w:rsidP="00330303">
      <w:pPr>
        <w:tabs>
          <w:tab w:val="left" w:pos="540"/>
        </w:tabs>
        <w:autoSpaceDE w:val="0"/>
        <w:autoSpaceDN w:val="0"/>
        <w:adjustRightInd w:val="0"/>
        <w:spacing w:before="120" w:line="240" w:lineRule="auto"/>
        <w:ind w:right="-108"/>
        <w:jc w:val="both"/>
      </w:pPr>
      <w:r w:rsidRPr="00F84A05">
        <w:rPr>
          <w:b/>
        </w:rPr>
        <w:tab/>
        <w:t xml:space="preserve">(3) </w:t>
      </w:r>
      <w:r w:rsidRPr="00F84A05">
        <w:t>Преведени средства от</w:t>
      </w:r>
      <w:r w:rsidRPr="00F84A05">
        <w:rPr>
          <w:b/>
        </w:rPr>
        <w:t xml:space="preserve"> ВЪЗЛОЖИТЕЛЯ</w:t>
      </w:r>
      <w:r w:rsidRPr="00F84A05">
        <w:t xml:space="preserve">, но неусвоени от </w:t>
      </w:r>
      <w:r w:rsidRPr="00F84A05">
        <w:rPr>
          <w:b/>
        </w:rPr>
        <w:t xml:space="preserve">ИЗПЪЛНИТЕЛЯ, </w:t>
      </w:r>
      <w:r w:rsidRPr="00F84A05">
        <w:t>както и</w:t>
      </w:r>
      <w:r w:rsidRPr="00F84A05">
        <w:rPr>
          <w:b/>
        </w:rPr>
        <w:t xml:space="preserve"> </w:t>
      </w:r>
      <w:r w:rsidRPr="00F84A05">
        <w:t xml:space="preserve">суми по нередности, глоби, заедно с дължимата лихва, неустойки и други неправомерно получени средства от страна на </w:t>
      </w:r>
      <w:r w:rsidRPr="00F84A05">
        <w:rPr>
          <w:b/>
        </w:rPr>
        <w:t>ИЗПЪЛНИТЕЛЯ</w:t>
      </w:r>
      <w:r w:rsidRPr="00F84A05">
        <w:t xml:space="preserve"> се възстановяват по банковата сметка на Община </w:t>
      </w:r>
      <w:r>
        <w:t>Искър:</w:t>
      </w:r>
    </w:p>
    <w:p w:rsidR="00E11B06" w:rsidRDefault="00E11B06" w:rsidP="002B18FC">
      <w:pPr>
        <w:pStyle w:val="Subtitle"/>
        <w:ind w:left="708"/>
        <w:jc w:val="left"/>
        <w:rPr>
          <w:b/>
        </w:rPr>
      </w:pPr>
    </w:p>
    <w:p w:rsidR="00E11B06" w:rsidRDefault="00E11B06" w:rsidP="002B18FC">
      <w:pPr>
        <w:pStyle w:val="Subtitle"/>
        <w:ind w:left="708"/>
        <w:jc w:val="left"/>
        <w:rPr>
          <w:lang w:val="ru-RU"/>
        </w:rPr>
      </w:pPr>
      <w:r w:rsidRPr="00BA241A">
        <w:rPr>
          <w:b/>
        </w:rPr>
        <w:t>IBAN</w:t>
      </w:r>
      <w:r>
        <w:rPr>
          <w:b/>
          <w:bCs/>
          <w:lang w:val="ru-RU"/>
        </w:rPr>
        <w:t xml:space="preserve"> ……………………………………..</w:t>
      </w:r>
    </w:p>
    <w:p w:rsidR="00E11B06" w:rsidRDefault="00E11B06" w:rsidP="002B18FC">
      <w:pPr>
        <w:pStyle w:val="Subtitle"/>
        <w:ind w:left="708"/>
        <w:jc w:val="left"/>
        <w:rPr>
          <w:b/>
        </w:rPr>
      </w:pPr>
      <w:r w:rsidRPr="00BA241A">
        <w:rPr>
          <w:b/>
          <w:bCs/>
        </w:rPr>
        <w:t>BIC</w:t>
      </w:r>
      <w:r w:rsidRPr="00B333E6">
        <w:rPr>
          <w:b/>
          <w:bCs/>
          <w:lang w:val="ru-RU"/>
        </w:rPr>
        <w:t>:</w:t>
      </w:r>
      <w:r>
        <w:rPr>
          <w:b/>
          <w:bCs/>
          <w:lang w:val="ru-RU"/>
        </w:rPr>
        <w:t xml:space="preserve"> …………………………………………</w:t>
      </w:r>
    </w:p>
    <w:p w:rsidR="00E11B06" w:rsidRPr="002B18FC" w:rsidRDefault="00E11B06" w:rsidP="002B18FC">
      <w:pPr>
        <w:tabs>
          <w:tab w:val="left" w:pos="720"/>
        </w:tabs>
        <w:spacing w:line="240" w:lineRule="auto"/>
        <w:ind w:left="708"/>
        <w:jc w:val="both"/>
        <w:rPr>
          <w:b/>
        </w:rPr>
      </w:pPr>
      <w:r w:rsidRPr="006A40E9">
        <w:rPr>
          <w:b/>
          <w:lang w:val="ru-RU"/>
        </w:rPr>
        <w:t xml:space="preserve">Банка: </w:t>
      </w:r>
      <w:r>
        <w:rPr>
          <w:b/>
          <w:lang w:val="ru-RU"/>
        </w:rPr>
        <w:t>………………………………………</w:t>
      </w:r>
    </w:p>
    <w:p w:rsidR="00E11B06" w:rsidRPr="00636717" w:rsidRDefault="00E11B06" w:rsidP="00330303">
      <w:pPr>
        <w:tabs>
          <w:tab w:val="left" w:pos="540"/>
        </w:tabs>
        <w:autoSpaceDE w:val="0"/>
        <w:autoSpaceDN w:val="0"/>
        <w:adjustRightInd w:val="0"/>
        <w:spacing w:before="120" w:line="240" w:lineRule="auto"/>
        <w:ind w:right="-108" w:firstLine="567"/>
        <w:jc w:val="both"/>
        <w:rPr>
          <w:color w:val="000000"/>
        </w:rPr>
      </w:pPr>
      <w:r w:rsidRPr="00636717">
        <w:rPr>
          <w:b/>
          <w:color w:val="000000"/>
        </w:rPr>
        <w:t>(4)</w:t>
      </w:r>
      <w:r w:rsidRPr="00636717">
        <w:rPr>
          <w:color w:val="000000"/>
        </w:rPr>
        <w:t xml:space="preserve"> В случай, че Сертифициращият орган не сертифицира платени от ВЪЗЛОЖИТЕЛЯ разходи, констатирани като неправомерно изплатени суми, ИЗПЪЛНИТЕЛЯТ се задължава да възстанови съответните дължими суми в срок от 15 (петнадесет) работни дни от получаване на искане за това на името на ВЪЗЛОЖИТЕЛЯ</w:t>
      </w:r>
      <w:r>
        <w:rPr>
          <w:color w:val="000000"/>
        </w:rPr>
        <w:t>.</w:t>
      </w:r>
    </w:p>
    <w:p w:rsidR="00E11B06" w:rsidRPr="00636717" w:rsidRDefault="00E11B06" w:rsidP="00330303">
      <w:pPr>
        <w:tabs>
          <w:tab w:val="left" w:pos="540"/>
        </w:tabs>
        <w:autoSpaceDE w:val="0"/>
        <w:autoSpaceDN w:val="0"/>
        <w:adjustRightInd w:val="0"/>
        <w:spacing w:before="120" w:line="240" w:lineRule="auto"/>
        <w:ind w:right="-108" w:firstLine="567"/>
        <w:jc w:val="both"/>
        <w:rPr>
          <w:color w:val="000000"/>
        </w:rPr>
      </w:pPr>
      <w:r w:rsidRPr="00636717">
        <w:rPr>
          <w:b/>
          <w:color w:val="000000"/>
        </w:rPr>
        <w:t>(5)</w:t>
      </w:r>
      <w:r w:rsidRPr="00636717">
        <w:rPr>
          <w:color w:val="000000"/>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E11B06" w:rsidRPr="00636717" w:rsidRDefault="00E11B06" w:rsidP="00330303">
      <w:pPr>
        <w:tabs>
          <w:tab w:val="left" w:pos="540"/>
        </w:tabs>
        <w:autoSpaceDE w:val="0"/>
        <w:autoSpaceDN w:val="0"/>
        <w:adjustRightInd w:val="0"/>
        <w:spacing w:before="120" w:line="240" w:lineRule="auto"/>
        <w:ind w:right="-108" w:firstLine="567"/>
        <w:jc w:val="both"/>
        <w:rPr>
          <w:b/>
          <w:color w:val="000000"/>
        </w:rPr>
      </w:pPr>
      <w:r w:rsidRPr="00636717">
        <w:rPr>
          <w:b/>
          <w:color w:val="000000"/>
        </w:rPr>
        <w:t>(6)</w:t>
      </w:r>
      <w:r w:rsidRPr="00636717">
        <w:rPr>
          <w:color w:val="000000"/>
        </w:rPr>
        <w:t xml:space="preserve"> 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E11B06" w:rsidRPr="00F84A05" w:rsidRDefault="00E11B06" w:rsidP="00330303">
      <w:pPr>
        <w:tabs>
          <w:tab w:val="left" w:pos="0"/>
        </w:tabs>
        <w:spacing w:before="120" w:line="240" w:lineRule="auto"/>
        <w:ind w:right="-57" w:firstLine="567"/>
        <w:jc w:val="both"/>
      </w:pPr>
      <w:r w:rsidRPr="00F84A05">
        <w:rPr>
          <w:b/>
        </w:rPr>
        <w:t>Чл.9.</w:t>
      </w:r>
      <w:r w:rsidRPr="00F84A05">
        <w:rPr>
          <w:rStyle w:val="FootnoteReference"/>
          <w:sz w:val="24"/>
          <w:lang w:eastAsia="ar-SA"/>
        </w:rPr>
        <w:footnoteReference w:id="2"/>
      </w:r>
      <w:r w:rsidRPr="00F84A05">
        <w:rPr>
          <w:spacing w:val="2"/>
        </w:rPr>
        <w:t>.</w:t>
      </w:r>
      <w:r w:rsidRPr="00F84A05">
        <w:rPr>
          <w:b/>
        </w:rPr>
        <w:t xml:space="preserve"> </w:t>
      </w:r>
      <w:r w:rsidRPr="00F84A05">
        <w:t xml:space="preserve">Когато </w:t>
      </w:r>
      <w:r w:rsidRPr="00F84A05">
        <w:rPr>
          <w:b/>
        </w:rPr>
        <w:t>ИЗПЪЛНИТЕЛЯТ</w:t>
      </w:r>
      <w:r w:rsidRPr="00F84A05">
        <w:t xml:space="preserve"> е сключил договор/договори за подизпълнение и  частта от поръчката, която се изпълнява от подизпълнител, може да бъде предадена като отделен обект на </w:t>
      </w:r>
      <w:r w:rsidRPr="00F84A05">
        <w:rPr>
          <w:b/>
          <w:caps/>
        </w:rPr>
        <w:t>Изпълнителя</w:t>
      </w:r>
      <w:r w:rsidRPr="00F84A05">
        <w:t xml:space="preserve"> или на </w:t>
      </w:r>
      <w:r w:rsidRPr="00F84A05">
        <w:rPr>
          <w:b/>
          <w:caps/>
        </w:rPr>
        <w:t>Възложителя, Възложителят</w:t>
      </w:r>
      <w:r w:rsidRPr="00F84A05">
        <w:t xml:space="preserve"> заплаща възнаграждение за тази част (приета по реда на  настоящия договор) на подизпълнителя. </w:t>
      </w:r>
    </w:p>
    <w:p w:rsidR="00E11B06" w:rsidRPr="00F84A05" w:rsidRDefault="00E11B06" w:rsidP="00F84A05">
      <w:pPr>
        <w:tabs>
          <w:tab w:val="left" w:pos="0"/>
        </w:tabs>
        <w:spacing w:line="240" w:lineRule="auto"/>
        <w:ind w:right="-59" w:firstLine="567"/>
        <w:jc w:val="both"/>
      </w:pPr>
      <w:r w:rsidRPr="00F84A05">
        <w:t xml:space="preserve">Разплащанията се осъществяват въз основа на искане, отправено от подизпълнителя до </w:t>
      </w:r>
      <w:r w:rsidRPr="00F84A05">
        <w:rPr>
          <w:b/>
          <w:caps/>
        </w:rPr>
        <w:t>Възложителя</w:t>
      </w:r>
      <w:r w:rsidRPr="00F84A05">
        <w:t xml:space="preserve"> чрез </w:t>
      </w:r>
      <w:r w:rsidRPr="00F84A05">
        <w:rPr>
          <w:b/>
          <w:caps/>
        </w:rPr>
        <w:t>Изпълнителя</w:t>
      </w:r>
      <w:r w:rsidRPr="00F84A05">
        <w:t xml:space="preserve">, който е длъжен да го предостави на </w:t>
      </w:r>
      <w:r w:rsidRPr="00F84A05">
        <w:rPr>
          <w:b/>
          <w:caps/>
        </w:rPr>
        <w:t xml:space="preserve">Възложителя </w:t>
      </w:r>
      <w:r w:rsidRPr="00F84A05">
        <w:t xml:space="preserve">в 14-дневен срок от получаването му. Към искането </w:t>
      </w:r>
      <w:r w:rsidRPr="00F84A05">
        <w:rPr>
          <w:caps/>
        </w:rPr>
        <w:t xml:space="preserve">Изпълнителят </w:t>
      </w:r>
      <w:r w:rsidRPr="00F84A05">
        <w:t>предоставя становище, от което да е видно дали оспорва плащанията или част от тях като недължими.</w:t>
      </w:r>
    </w:p>
    <w:p w:rsidR="00E11B06" w:rsidRPr="00F84A05" w:rsidRDefault="00E11B06" w:rsidP="00F84A05">
      <w:pPr>
        <w:tabs>
          <w:tab w:val="left" w:pos="540"/>
        </w:tabs>
        <w:autoSpaceDE w:val="0"/>
        <w:autoSpaceDN w:val="0"/>
        <w:adjustRightInd w:val="0"/>
        <w:spacing w:line="240" w:lineRule="auto"/>
        <w:ind w:right="-108"/>
        <w:jc w:val="both"/>
      </w:pPr>
      <w:r w:rsidRPr="00F84A05">
        <w:tab/>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p>
    <w:p w:rsidR="00E11B06" w:rsidRPr="008A674E" w:rsidRDefault="00E11B06" w:rsidP="00F84A05">
      <w:pPr>
        <w:keepNext/>
        <w:keepLines/>
        <w:spacing w:before="240" w:after="120" w:line="240" w:lineRule="auto"/>
        <w:jc w:val="center"/>
        <w:outlineLvl w:val="1"/>
        <w:rPr>
          <w:b/>
          <w:bCs/>
          <w:color w:val="000000"/>
          <w:u w:val="single"/>
        </w:rPr>
      </w:pPr>
      <w:r w:rsidRPr="00F84A05">
        <w:rPr>
          <w:b/>
          <w:bCs/>
          <w:color w:val="000000"/>
          <w:u w:val="single"/>
        </w:rPr>
        <w:t xml:space="preserve"> </w:t>
      </w:r>
      <w:r w:rsidRPr="00F84A05">
        <w:rPr>
          <w:b/>
          <w:bCs/>
          <w:color w:val="000000"/>
          <w:u w:val="single"/>
          <w:lang w:val="en-GB"/>
        </w:rPr>
        <w:t>IV</w:t>
      </w:r>
      <w:r w:rsidRPr="008E742C">
        <w:rPr>
          <w:b/>
          <w:bCs/>
          <w:color w:val="000000"/>
          <w:u w:val="single"/>
          <w:lang w:val="ru-RU"/>
        </w:rPr>
        <w:t xml:space="preserve"> </w:t>
      </w:r>
      <w:r w:rsidRPr="00F84A05">
        <w:rPr>
          <w:b/>
          <w:bCs/>
          <w:color w:val="000000"/>
          <w:u w:val="single"/>
        </w:rPr>
        <w:t>ГАРАНЦИЯ ЗА ИЗПЪЛНЕНИЕ</w:t>
      </w:r>
    </w:p>
    <w:p w:rsidR="00E11B06" w:rsidRPr="008E742C" w:rsidRDefault="00E11B06" w:rsidP="00F84A05">
      <w:pPr>
        <w:shd w:val="clear" w:color="auto" w:fill="FFFFFF"/>
        <w:spacing w:line="240" w:lineRule="auto"/>
        <w:jc w:val="both"/>
        <w:rPr>
          <w:b/>
          <w:lang w:val="ru-RU"/>
        </w:rPr>
      </w:pPr>
      <w:r w:rsidRPr="008A674E">
        <w:rPr>
          <w:b/>
        </w:rPr>
        <w:t>Гаранция за изпълнение</w:t>
      </w:r>
    </w:p>
    <w:p w:rsidR="00E11B06" w:rsidRPr="00DF521F" w:rsidRDefault="00E11B06" w:rsidP="00330303">
      <w:pPr>
        <w:shd w:val="clear" w:color="auto" w:fill="FFFFFF"/>
        <w:spacing w:before="120" w:line="240" w:lineRule="auto"/>
        <w:ind w:firstLine="567"/>
        <w:jc w:val="both"/>
        <w:rPr>
          <w:color w:val="000000"/>
          <w:spacing w:val="-2"/>
        </w:rPr>
      </w:pPr>
      <w:r w:rsidRPr="00F84A05">
        <w:rPr>
          <w:b/>
        </w:rPr>
        <w:t>Чл</w:t>
      </w:r>
      <w:r w:rsidRPr="008E742C">
        <w:rPr>
          <w:b/>
          <w:lang w:val="ru-RU"/>
        </w:rPr>
        <w:t>.1</w:t>
      </w:r>
      <w:r w:rsidRPr="00F84A05">
        <w:rPr>
          <w:b/>
        </w:rPr>
        <w:t xml:space="preserve">0. </w:t>
      </w:r>
      <w:r w:rsidRPr="00F84A05">
        <w:rPr>
          <w:color w:val="000000"/>
          <w:spacing w:val="1"/>
        </w:rPr>
        <w:t xml:space="preserve">При подписването на този Договор, ИЗПЪЛНИТЕЛЯТ представя на </w:t>
      </w:r>
      <w:r w:rsidRPr="00F84A05">
        <w:t>ВЪЗЛОЖИТЕЛЯ</w:t>
      </w:r>
      <w:r w:rsidRPr="00F84A05">
        <w:rPr>
          <w:color w:val="000000"/>
          <w:spacing w:val="1"/>
        </w:rPr>
        <w:t xml:space="preserve"> гаранция за изпълнение в размер на </w:t>
      </w:r>
      <w:r w:rsidRPr="008E742C">
        <w:rPr>
          <w:color w:val="000000"/>
          <w:spacing w:val="1"/>
          <w:lang w:val="ru-RU"/>
        </w:rPr>
        <w:t>3</w:t>
      </w:r>
      <w:r w:rsidRPr="00F84A05">
        <w:rPr>
          <w:color w:val="000000"/>
          <w:spacing w:val="1"/>
        </w:rPr>
        <w:t>%  (три на сто) от с</w:t>
      </w:r>
      <w:r w:rsidRPr="00F84A05">
        <w:rPr>
          <w:color w:val="000000"/>
          <w:spacing w:val="-2"/>
        </w:rPr>
        <w:t xml:space="preserve">тойността на Договора без ДДС, а именно </w:t>
      </w:r>
      <w:r w:rsidRPr="00F84A05">
        <w:t>……… (…………………………) лева („Гаранцията за изпълнение“), която служи за обезпечаване на изпълнението на Договора</w:t>
      </w:r>
      <w:r w:rsidRPr="008A674E">
        <w:rPr>
          <w:color w:val="000000"/>
          <w:spacing w:val="-2"/>
        </w:rPr>
        <w:t xml:space="preserve">. </w:t>
      </w:r>
    </w:p>
    <w:p w:rsidR="00E11B06" w:rsidRPr="00F84A05" w:rsidRDefault="00E11B06" w:rsidP="00330303">
      <w:pPr>
        <w:shd w:val="clear" w:color="auto" w:fill="FFFFFF"/>
        <w:spacing w:before="120" w:line="240" w:lineRule="auto"/>
        <w:ind w:firstLine="567"/>
        <w:jc w:val="both"/>
        <w:rPr>
          <w:color w:val="000000"/>
          <w:spacing w:val="-2"/>
        </w:rPr>
      </w:pPr>
      <w:r w:rsidRPr="00DF521F">
        <w:rPr>
          <w:b/>
          <w:color w:val="000000"/>
        </w:rPr>
        <w:t xml:space="preserve">Чл.11.(1) </w:t>
      </w:r>
      <w:r w:rsidRPr="00DF521F">
        <w:rPr>
          <w:color w:val="000000"/>
          <w:spacing w:val="-2"/>
        </w:rPr>
        <w:t>В случай на изменение на Договора, извършено в съответствие</w:t>
      </w:r>
      <w:r w:rsidRPr="00F84A05">
        <w:rPr>
          <w:color w:val="000000"/>
          <w:spacing w:val="-2"/>
        </w:rPr>
        <w:t xml:space="preserve">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E11B06" w:rsidRPr="00F84A05" w:rsidRDefault="00E11B06" w:rsidP="00330303">
      <w:pPr>
        <w:shd w:val="clear" w:color="auto" w:fill="FFFFFF"/>
        <w:spacing w:before="120" w:line="240" w:lineRule="auto"/>
        <w:ind w:firstLine="567"/>
        <w:jc w:val="both"/>
      </w:pPr>
      <w:r w:rsidRPr="00F84A05">
        <w:rPr>
          <w:b/>
        </w:rPr>
        <w:t xml:space="preserve">(2) </w:t>
      </w:r>
      <w:r w:rsidRPr="00F84A05">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E11B06" w:rsidRPr="00CF4871" w:rsidRDefault="00E11B06" w:rsidP="00330303">
      <w:pPr>
        <w:shd w:val="clear" w:color="auto" w:fill="FFFFFF"/>
        <w:spacing w:line="240" w:lineRule="auto"/>
        <w:ind w:firstLine="567"/>
        <w:jc w:val="both"/>
      </w:pPr>
      <w:r w:rsidRPr="00F84A05">
        <w:t xml:space="preserve">1. внасяне на допълнителна парична сума по банковата сметка на ВЪЗЛОЖИТЕЛЯ, при спазване на изискванията </w:t>
      </w:r>
      <w:r w:rsidRPr="00CF4871">
        <w:t xml:space="preserve">на чл. </w:t>
      </w:r>
      <w:r w:rsidRPr="00CF4871">
        <w:rPr>
          <w:color w:val="000000"/>
          <w:spacing w:val="-2"/>
        </w:rPr>
        <w:t>12</w:t>
      </w:r>
      <w:r w:rsidRPr="00CF4871">
        <w:t xml:space="preserve"> от Договора; и/или;</w:t>
      </w:r>
    </w:p>
    <w:p w:rsidR="00E11B06" w:rsidRPr="00CF4871" w:rsidRDefault="00E11B06" w:rsidP="00330303">
      <w:pPr>
        <w:shd w:val="clear" w:color="auto" w:fill="FFFFFF"/>
        <w:spacing w:line="240" w:lineRule="auto"/>
        <w:ind w:firstLine="567"/>
        <w:jc w:val="both"/>
        <w:rPr>
          <w:color w:val="000000"/>
          <w:spacing w:val="-2"/>
        </w:rPr>
      </w:pPr>
      <w:r w:rsidRPr="00CF4871">
        <w:t xml:space="preserve">2. </w:t>
      </w:r>
      <w:r w:rsidRPr="00CF4871">
        <w:rPr>
          <w:color w:val="000000"/>
          <w:spacing w:val="-2"/>
        </w:rPr>
        <w:t>предоставяне на документ за изменение на първоначалната банкова гаранция или нова банкова гаранция, при спазване на изискванията на чл. 13 от Договора; и/или</w:t>
      </w:r>
    </w:p>
    <w:p w:rsidR="00E11B06" w:rsidRPr="00F84A05" w:rsidRDefault="00E11B06" w:rsidP="00330303">
      <w:pPr>
        <w:shd w:val="clear" w:color="auto" w:fill="FFFFFF"/>
        <w:spacing w:line="240" w:lineRule="auto"/>
        <w:ind w:firstLine="567"/>
        <w:jc w:val="both"/>
        <w:rPr>
          <w:color w:val="000000"/>
          <w:spacing w:val="-2"/>
        </w:rPr>
      </w:pPr>
      <w:r w:rsidRPr="00CF4871">
        <w:rPr>
          <w:color w:val="000000"/>
          <w:spacing w:val="-2"/>
        </w:rPr>
        <w:t>3.  предоставяне на документ за изменение на първоначалната застраховка или нова застраховка, при спазване на изискванията на чл. 14 от Договора</w:t>
      </w:r>
      <w:r w:rsidRPr="00F84A05">
        <w:rPr>
          <w:color w:val="000000"/>
          <w:spacing w:val="-2"/>
        </w:rPr>
        <w:t>.</w:t>
      </w:r>
    </w:p>
    <w:p w:rsidR="00E11B06" w:rsidRPr="00332885" w:rsidRDefault="00E11B06" w:rsidP="00332885">
      <w:pPr>
        <w:shd w:val="clear" w:color="auto" w:fill="FFFFFF"/>
        <w:spacing w:before="120" w:line="240" w:lineRule="auto"/>
        <w:ind w:firstLine="567"/>
        <w:jc w:val="both"/>
        <w:rPr>
          <w:color w:val="000000"/>
          <w:spacing w:val="-2"/>
        </w:rPr>
      </w:pPr>
      <w:r w:rsidRPr="00F84A05">
        <w:rPr>
          <w:b/>
          <w:color w:val="000000"/>
          <w:spacing w:val="-2"/>
        </w:rPr>
        <w:t xml:space="preserve">Чл.12. </w:t>
      </w:r>
      <w:r w:rsidRPr="00F84A05">
        <w:rPr>
          <w:color w:val="000000"/>
          <w:spacing w:val="-2"/>
        </w:rPr>
        <w:t xml:space="preserve">Когато като Гаранция за изпълнение се представя парична сума, сумата се внася по банковата сметка на ВЪЗЛОЖИТЕЛЯ, </w:t>
      </w:r>
      <w:r w:rsidRPr="00AE3EB6">
        <w:rPr>
          <w:color w:val="000000"/>
          <w:spacing w:val="-2"/>
        </w:rPr>
        <w:t>посочена в Документ</w:t>
      </w:r>
      <w:r>
        <w:rPr>
          <w:color w:val="000000"/>
          <w:spacing w:val="-2"/>
        </w:rPr>
        <w:t>ацията за обществената поръчка.</w:t>
      </w:r>
    </w:p>
    <w:p w:rsidR="00E11B06" w:rsidRPr="00AE3EB6" w:rsidRDefault="00E11B06" w:rsidP="000E12A6">
      <w:pPr>
        <w:pStyle w:val="Subtitle"/>
        <w:ind w:left="708"/>
        <w:jc w:val="left"/>
        <w:rPr>
          <w:lang w:val="ru-RU"/>
        </w:rPr>
      </w:pPr>
      <w:r w:rsidRPr="00AE3EB6">
        <w:rPr>
          <w:b/>
        </w:rPr>
        <w:t>IBAN</w:t>
      </w:r>
      <w:r w:rsidRPr="00AE3EB6">
        <w:rPr>
          <w:b/>
          <w:bCs/>
          <w:lang w:val="ru-RU"/>
        </w:rPr>
        <w:t xml:space="preserve"> ...............................</w:t>
      </w:r>
      <w:r w:rsidRPr="00AE3EB6">
        <w:rPr>
          <w:lang w:val="ru-RU"/>
        </w:rPr>
        <w:t xml:space="preserve">  </w:t>
      </w:r>
    </w:p>
    <w:p w:rsidR="00E11B06" w:rsidRPr="00AE3EB6" w:rsidRDefault="00E11B06" w:rsidP="000E12A6">
      <w:pPr>
        <w:pStyle w:val="Subtitle"/>
        <w:ind w:left="708"/>
        <w:jc w:val="left"/>
        <w:rPr>
          <w:b/>
        </w:rPr>
      </w:pPr>
      <w:r w:rsidRPr="00AE3EB6">
        <w:rPr>
          <w:b/>
          <w:bCs/>
        </w:rPr>
        <w:t>BIC</w:t>
      </w:r>
      <w:r w:rsidRPr="00AE3EB6">
        <w:rPr>
          <w:b/>
          <w:bCs/>
          <w:lang w:val="ru-RU"/>
        </w:rPr>
        <w:t>: .................................</w:t>
      </w:r>
    </w:p>
    <w:p w:rsidR="00E11B06" w:rsidRPr="000E12A6" w:rsidRDefault="00E11B06" w:rsidP="000E12A6">
      <w:pPr>
        <w:tabs>
          <w:tab w:val="left" w:pos="720"/>
        </w:tabs>
        <w:spacing w:line="240" w:lineRule="auto"/>
        <w:ind w:left="708"/>
        <w:jc w:val="both"/>
        <w:rPr>
          <w:b/>
        </w:rPr>
      </w:pPr>
      <w:r w:rsidRPr="00AE3EB6">
        <w:rPr>
          <w:b/>
          <w:lang w:val="ru-RU"/>
        </w:rPr>
        <w:t>Банка: ............................</w:t>
      </w:r>
      <w:r w:rsidRPr="006A40E9">
        <w:rPr>
          <w:b/>
          <w:lang w:val="ru-RU"/>
        </w:rPr>
        <w:t xml:space="preserve"> </w:t>
      </w:r>
    </w:p>
    <w:p w:rsidR="00E11B06" w:rsidRPr="00F84A05" w:rsidRDefault="00E11B06" w:rsidP="00330303">
      <w:pPr>
        <w:shd w:val="clear" w:color="auto" w:fill="FFFFFF"/>
        <w:spacing w:before="120" w:line="240" w:lineRule="auto"/>
        <w:ind w:firstLine="567"/>
        <w:jc w:val="both"/>
        <w:rPr>
          <w:color w:val="000000"/>
        </w:rPr>
      </w:pPr>
      <w:r w:rsidRPr="00F84A05">
        <w:rPr>
          <w:b/>
        </w:rPr>
        <w:t xml:space="preserve">Чл.13.(1) </w:t>
      </w:r>
      <w:r w:rsidRPr="00F84A05">
        <w:rPr>
          <w:color w:val="000000"/>
        </w:rPr>
        <w:t xml:space="preserve">Когато като гаранция за изпълнение се представя </w:t>
      </w:r>
      <w:r w:rsidRPr="00F84A05">
        <w:rPr>
          <w:color w:val="000000"/>
          <w:spacing w:val="1"/>
        </w:rPr>
        <w:t>банкова гаранция</w:t>
      </w:r>
      <w:r w:rsidRPr="00F84A05">
        <w:rPr>
          <w:color w:val="00000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11B06" w:rsidRPr="00CF4871" w:rsidRDefault="00E11B06" w:rsidP="00330303">
      <w:pPr>
        <w:shd w:val="clear" w:color="auto" w:fill="FFFFFF"/>
        <w:spacing w:line="240" w:lineRule="auto"/>
        <w:ind w:firstLine="567"/>
        <w:jc w:val="both"/>
      </w:pPr>
      <w:r w:rsidRPr="00F84A05">
        <w:rPr>
          <w:color w:val="000000"/>
        </w:rPr>
        <w:t>1</w:t>
      </w:r>
      <w:r w:rsidRPr="00CF4871">
        <w:t>. да бъде безусловна, неотменяема банкова гаранция с възможност да се усвои изцяло или на части в зависимост от претендираното обезщетение. 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w:t>
      </w:r>
    </w:p>
    <w:p w:rsidR="00E11B06" w:rsidRPr="00CF4871" w:rsidRDefault="00E11B06" w:rsidP="00330303">
      <w:pPr>
        <w:shd w:val="clear" w:color="auto" w:fill="FFFFFF"/>
        <w:spacing w:line="240" w:lineRule="auto"/>
        <w:ind w:firstLine="567"/>
        <w:jc w:val="both"/>
        <w:rPr>
          <w:spacing w:val="-2"/>
        </w:rPr>
      </w:pPr>
      <w:r w:rsidRPr="00CF4871">
        <w:t>2. да бъде със срок на валидност за целия срок на действие на Договора плюс 30 (тридесет) дни след приключването на Договора, като при необходимост срокът на валидност на банковата гаранция се удължава или се издава нова.</w:t>
      </w:r>
      <w:r w:rsidRPr="00CF4871">
        <w:rPr>
          <w:spacing w:val="-2"/>
        </w:rPr>
        <w:t xml:space="preserve"> </w:t>
      </w:r>
    </w:p>
    <w:p w:rsidR="00E11B06" w:rsidRPr="00CF4871" w:rsidRDefault="00E11B06" w:rsidP="00330303">
      <w:pPr>
        <w:shd w:val="clear" w:color="auto" w:fill="FFFFFF"/>
        <w:spacing w:before="120" w:line="240" w:lineRule="auto"/>
        <w:ind w:firstLine="567"/>
        <w:jc w:val="both"/>
        <w:rPr>
          <w:spacing w:val="-2"/>
        </w:rPr>
      </w:pPr>
      <w:r w:rsidRPr="00F84A05">
        <w:rPr>
          <w:b/>
          <w:color w:val="000000"/>
          <w:spacing w:val="-2"/>
        </w:rPr>
        <w:t>(2)</w:t>
      </w:r>
      <w:r w:rsidRPr="00F84A05">
        <w:rPr>
          <w:color w:val="000000"/>
          <w:spacing w:val="-2"/>
        </w:rPr>
        <w:t xml:space="preserve"> </w:t>
      </w:r>
      <w:r w:rsidRPr="00CF4871">
        <w:rPr>
          <w:spacing w:val="-2"/>
        </w:rPr>
        <w:t xml:space="preserve">Банковите разходи по откриването и поддържането на Гаранцията </w:t>
      </w:r>
      <w:r w:rsidRPr="00CF4871">
        <w:rPr>
          <w:spacing w:val="1"/>
        </w:rPr>
        <w:t xml:space="preserve">за изпълнение във формата на банкова гаранция </w:t>
      </w:r>
      <w:r w:rsidRPr="00CF4871">
        <w:rPr>
          <w:spacing w:val="-2"/>
        </w:rPr>
        <w:t>за целия период на действие на договора и при продължаване на срока на гаранцията по реда на настоящия договор</w:t>
      </w:r>
      <w:r w:rsidRPr="00CF4871">
        <w:rPr>
          <w:spacing w:val="1"/>
        </w:rPr>
        <w:t xml:space="preserve">, </w:t>
      </w:r>
      <w:r w:rsidRPr="00CF4871">
        <w:rPr>
          <w:spacing w:val="-2"/>
        </w:rPr>
        <w:t xml:space="preserve">таксите и други плащания по нея, банковите преводи, комисионните, </w:t>
      </w:r>
      <w:r w:rsidRPr="00CF4871">
        <w:rPr>
          <w:spacing w:val="1"/>
        </w:rPr>
        <w:t xml:space="preserve">както и по усвояването на средства от страна на ВЪЗЛОЖИТЕЛЯ, </w:t>
      </w:r>
      <w:r w:rsidRPr="00CF4871">
        <w:rPr>
          <w:spacing w:val="-2"/>
        </w:rPr>
        <w:t>са за сметка на ИЗПЪЛНИТЕЛЯ.</w:t>
      </w:r>
    </w:p>
    <w:p w:rsidR="00E11B06" w:rsidRPr="00CF4871" w:rsidRDefault="00E11B06" w:rsidP="00330303">
      <w:pPr>
        <w:shd w:val="clear" w:color="auto" w:fill="FFFFFF"/>
        <w:spacing w:before="120" w:line="240" w:lineRule="auto"/>
        <w:ind w:firstLine="567"/>
        <w:jc w:val="both"/>
        <w:rPr>
          <w:spacing w:val="1"/>
        </w:rPr>
      </w:pPr>
      <w:r w:rsidRPr="00CF4871">
        <w:rPr>
          <w:b/>
        </w:rPr>
        <w:t xml:space="preserve">Чл.14.(1) </w:t>
      </w:r>
      <w:r w:rsidRPr="00CF4871">
        <w:t xml:space="preserve">Когато като Гаранция за изпълнение се представя </w:t>
      </w:r>
      <w:r w:rsidRPr="00CF4871">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E11B06" w:rsidRPr="00CF4871" w:rsidRDefault="00E11B06" w:rsidP="00330303">
      <w:pPr>
        <w:shd w:val="clear" w:color="auto" w:fill="FFFFFF"/>
        <w:spacing w:line="240" w:lineRule="auto"/>
        <w:ind w:firstLine="567"/>
        <w:jc w:val="both"/>
        <w:rPr>
          <w:spacing w:val="1"/>
        </w:rPr>
      </w:pPr>
      <w:r w:rsidRPr="00CF4871">
        <w:rPr>
          <w:spacing w:val="1"/>
        </w:rPr>
        <w:t>1. да обезпечава изпълнението на този Договор, чрез покритие на отговорността на ИЗПЪЛНИТЕЛЯ. Застрахователят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E11B06" w:rsidRPr="00CF4871" w:rsidRDefault="00E11B06" w:rsidP="00330303">
      <w:pPr>
        <w:shd w:val="clear" w:color="auto" w:fill="FFFFFF"/>
        <w:spacing w:line="240" w:lineRule="auto"/>
        <w:ind w:firstLine="567"/>
        <w:jc w:val="both"/>
        <w:rPr>
          <w:spacing w:val="1"/>
        </w:rPr>
      </w:pPr>
      <w:r w:rsidRPr="00CF4871">
        <w:rPr>
          <w:spacing w:val="1"/>
        </w:rPr>
        <w:t xml:space="preserve">2. да бъде със срок на валидност за целия срок на действие на Договора плюс 30 (тридесет) дни след приключване на Договора. </w:t>
      </w:r>
    </w:p>
    <w:p w:rsidR="00E11B06" w:rsidRPr="00CF4871" w:rsidRDefault="00E11B06" w:rsidP="00330303">
      <w:pPr>
        <w:shd w:val="clear" w:color="auto" w:fill="FFFFFF"/>
        <w:spacing w:before="120" w:line="240" w:lineRule="auto"/>
        <w:ind w:firstLine="567"/>
        <w:jc w:val="both"/>
        <w:rPr>
          <w:spacing w:val="1"/>
        </w:rPr>
      </w:pPr>
      <w:r w:rsidRPr="00F84A05">
        <w:rPr>
          <w:b/>
        </w:rPr>
        <w:t xml:space="preserve">(2) </w:t>
      </w:r>
      <w:r w:rsidRPr="00F84A05">
        <w:rPr>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w:t>
      </w:r>
      <w:r w:rsidRPr="00CF4871">
        <w:rPr>
          <w:spacing w:val="1"/>
        </w:rPr>
        <w:t xml:space="preserve">основание за това, и всички суми, свързани с обслужването на договора за застраховка за посочения по-горе период, са за сметка на ИЗПЪЛНИТЕЛЯ. </w:t>
      </w:r>
    </w:p>
    <w:p w:rsidR="00E11B06" w:rsidRPr="00CF4871" w:rsidRDefault="00E11B06" w:rsidP="00F84A05">
      <w:pPr>
        <w:shd w:val="clear" w:color="auto" w:fill="FFFFFF"/>
        <w:spacing w:line="240" w:lineRule="auto"/>
        <w:ind w:firstLine="567"/>
        <w:jc w:val="both"/>
        <w:rPr>
          <w:spacing w:val="1"/>
        </w:rPr>
      </w:pPr>
      <w:r w:rsidRPr="00CF4871">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 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E11B06" w:rsidRPr="00B357C5" w:rsidRDefault="00E11B06" w:rsidP="003F552E">
      <w:pPr>
        <w:shd w:val="clear" w:color="auto" w:fill="FFFFFF"/>
        <w:tabs>
          <w:tab w:val="left" w:pos="-180"/>
        </w:tabs>
        <w:spacing w:before="120" w:line="240" w:lineRule="auto"/>
        <w:ind w:firstLine="567"/>
        <w:jc w:val="both"/>
        <w:rPr>
          <w:color w:val="000000"/>
          <w:lang w:eastAsia="bg-BG"/>
        </w:rPr>
      </w:pPr>
      <w:r w:rsidRPr="00CF4871">
        <w:rPr>
          <w:b/>
        </w:rPr>
        <w:t xml:space="preserve">Чл.15.(1) </w:t>
      </w:r>
      <w:r w:rsidRPr="00CF4871">
        <w:rPr>
          <w:lang w:eastAsia="bg-BG"/>
        </w:rPr>
        <w:t>Възложителят освобождава гаранция</w:t>
      </w:r>
      <w:r>
        <w:rPr>
          <w:lang w:eastAsia="bg-BG"/>
        </w:rPr>
        <w:t xml:space="preserve">та за изпълнение на Договора </w:t>
      </w:r>
      <w:r w:rsidRPr="00B357C5">
        <w:rPr>
          <w:color w:val="000000"/>
          <w:lang w:eastAsia="bg-BG"/>
        </w:rPr>
        <w:t xml:space="preserve">в срок </w:t>
      </w:r>
      <w:r w:rsidRPr="00B357C5">
        <w:rPr>
          <w:color w:val="000000"/>
          <w:spacing w:val="1"/>
        </w:rPr>
        <w:t xml:space="preserve">до 30 (тридесет) дни след приключване на изпълнението на Договора </w:t>
      </w:r>
    </w:p>
    <w:p w:rsidR="00E11B06" w:rsidRPr="00F84A05" w:rsidRDefault="00E11B06" w:rsidP="00330303">
      <w:pPr>
        <w:shd w:val="clear" w:color="auto" w:fill="FFFFFF"/>
        <w:tabs>
          <w:tab w:val="left" w:pos="-180"/>
        </w:tabs>
        <w:spacing w:before="120" w:line="240" w:lineRule="auto"/>
        <w:ind w:firstLine="567"/>
        <w:jc w:val="both"/>
        <w:rPr>
          <w:color w:val="000000"/>
          <w:spacing w:val="-2"/>
        </w:rPr>
      </w:pPr>
      <w:r w:rsidRPr="00F84A05">
        <w:rPr>
          <w:b/>
          <w:color w:val="000000"/>
          <w:spacing w:val="-2"/>
        </w:rPr>
        <w:t>(2)</w:t>
      </w:r>
      <w:r w:rsidRPr="00F84A05">
        <w:rPr>
          <w:color w:val="000000"/>
          <w:spacing w:val="-2"/>
        </w:rPr>
        <w:t xml:space="preserve"> Освобождаването на Гаранцията за изпълнение се извършва, както следва:</w:t>
      </w:r>
    </w:p>
    <w:p w:rsidR="00E11B06" w:rsidRPr="00F84A05" w:rsidRDefault="00E11B06" w:rsidP="00330303">
      <w:pPr>
        <w:shd w:val="clear" w:color="auto" w:fill="FFFFFF"/>
        <w:tabs>
          <w:tab w:val="left" w:pos="-180"/>
        </w:tabs>
        <w:spacing w:line="240" w:lineRule="auto"/>
        <w:ind w:firstLine="567"/>
        <w:jc w:val="both"/>
        <w:rPr>
          <w:color w:val="000000"/>
          <w:spacing w:val="-2"/>
        </w:rPr>
      </w:pPr>
      <w:r w:rsidRPr="00F84A05">
        <w:rPr>
          <w:color w:val="000000"/>
          <w:spacing w:val="-2"/>
        </w:rPr>
        <w:t xml:space="preserve">1. когато е във формата на парична сума – чрез превеждане на сумата по банковата сметка на ИЗПЪЛНИТЕЛЯ, посочена </w:t>
      </w:r>
      <w:r w:rsidRPr="00923A54">
        <w:rPr>
          <w:color w:val="000000"/>
          <w:spacing w:val="-2"/>
        </w:rPr>
        <w:t>в чл. 7, ал. 2</w:t>
      </w:r>
      <w:r w:rsidRPr="00F84A05">
        <w:rPr>
          <w:color w:val="000000"/>
          <w:spacing w:val="-2"/>
        </w:rPr>
        <w:t xml:space="preserve">  от Договора; </w:t>
      </w:r>
    </w:p>
    <w:p w:rsidR="00E11B06" w:rsidRPr="00F84A05" w:rsidRDefault="00E11B06" w:rsidP="00330303">
      <w:pPr>
        <w:shd w:val="clear" w:color="auto" w:fill="FFFFFF"/>
        <w:tabs>
          <w:tab w:val="left" w:pos="-180"/>
        </w:tabs>
        <w:spacing w:line="240" w:lineRule="auto"/>
        <w:ind w:firstLine="567"/>
        <w:jc w:val="both"/>
        <w:rPr>
          <w:color w:val="000000"/>
          <w:spacing w:val="-2"/>
        </w:rPr>
      </w:pPr>
      <w:r w:rsidRPr="00F84A05">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E11B06" w:rsidRPr="00F84A05" w:rsidRDefault="00E11B06" w:rsidP="00330303">
      <w:pPr>
        <w:shd w:val="clear" w:color="auto" w:fill="FFFFFF"/>
        <w:tabs>
          <w:tab w:val="left" w:pos="-180"/>
        </w:tabs>
        <w:spacing w:line="240" w:lineRule="auto"/>
        <w:ind w:firstLine="567"/>
        <w:jc w:val="both"/>
        <w:rPr>
          <w:color w:val="000000"/>
          <w:spacing w:val="-2"/>
        </w:rPr>
      </w:pPr>
      <w:r w:rsidRPr="00F84A05">
        <w:rPr>
          <w:color w:val="000000"/>
          <w:spacing w:val="-2"/>
        </w:rPr>
        <w:t xml:space="preserve">3. когато е във формата на застраховка – чрез връщане на оригинала на </w:t>
      </w:r>
      <w:r w:rsidRPr="00F84A05">
        <w:rPr>
          <w:color w:val="000000"/>
          <w:spacing w:val="1"/>
        </w:rPr>
        <w:t xml:space="preserve">застрахователната полица/застрахователния сертификат </w:t>
      </w:r>
      <w:r w:rsidRPr="00F84A05">
        <w:rPr>
          <w:color w:val="000000"/>
          <w:spacing w:val="-2"/>
        </w:rPr>
        <w:t>на представител на ИЗПЪЛНИТЕЛЯ или упълномощено от него лице.</w:t>
      </w:r>
      <w:r w:rsidRPr="00F84A05">
        <w:rPr>
          <w:color w:val="000000"/>
          <w:spacing w:val="-2"/>
        </w:rPr>
        <w:tab/>
      </w:r>
    </w:p>
    <w:p w:rsidR="00E11B06" w:rsidRPr="00923A54" w:rsidRDefault="00E11B06" w:rsidP="00330303">
      <w:pPr>
        <w:shd w:val="clear" w:color="auto" w:fill="FFFFFF"/>
        <w:tabs>
          <w:tab w:val="left" w:pos="-180"/>
        </w:tabs>
        <w:spacing w:before="120" w:line="240" w:lineRule="auto"/>
        <w:ind w:firstLine="567"/>
        <w:jc w:val="both"/>
        <w:rPr>
          <w:spacing w:val="-2"/>
        </w:rPr>
      </w:pPr>
      <w:r w:rsidRPr="00F84A05">
        <w:rPr>
          <w:b/>
          <w:color w:val="000000"/>
          <w:spacing w:val="-2"/>
        </w:rPr>
        <w:t>(3)</w:t>
      </w:r>
      <w:r w:rsidRPr="00F84A05">
        <w:rPr>
          <w:color w:val="000000"/>
          <w:spacing w:val="-2"/>
        </w:rPr>
        <w:t xml:space="preserve"> </w:t>
      </w:r>
      <w:r w:rsidRPr="00923A54">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 и</w:t>
      </w:r>
      <w:r>
        <w:rPr>
          <w:spacing w:val="-2"/>
        </w:rPr>
        <w:t>ли</w:t>
      </w:r>
      <w:r w:rsidRPr="00923A54">
        <w:rPr>
          <w:spacing w:val="-2"/>
        </w:rPr>
        <w:t xml:space="preserve"> банкова гаранция, когато гаранцията е под формата на застраховка</w:t>
      </w:r>
      <w:r>
        <w:rPr>
          <w:spacing w:val="-2"/>
        </w:rPr>
        <w:t xml:space="preserve"> или банкова гаранция</w:t>
      </w:r>
      <w:r w:rsidRPr="00923A54">
        <w:rPr>
          <w:spacing w:val="-2"/>
        </w:rPr>
        <w:t xml:space="preserve">. </w:t>
      </w:r>
    </w:p>
    <w:p w:rsidR="00E11B06" w:rsidRPr="00F84A05" w:rsidRDefault="00E11B06" w:rsidP="00330303">
      <w:pPr>
        <w:shd w:val="clear" w:color="auto" w:fill="FFFFFF"/>
        <w:tabs>
          <w:tab w:val="left" w:pos="-180"/>
        </w:tabs>
        <w:spacing w:before="120" w:line="240" w:lineRule="auto"/>
        <w:ind w:firstLine="567"/>
        <w:jc w:val="both"/>
      </w:pPr>
      <w:r w:rsidRPr="00F84A05">
        <w:rPr>
          <w:b/>
        </w:rPr>
        <w:t xml:space="preserve">Чл.16. </w:t>
      </w:r>
      <w:r w:rsidRPr="00F84A05">
        <w:t>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w:t>
      </w:r>
      <w:r>
        <w:t xml:space="preserve"> в случаите на лошо, частично и/или </w:t>
      </w:r>
      <w:r w:rsidRPr="00F84A05">
        <w:t xml:space="preserve">забавено изпълнение на което и да е </w:t>
      </w:r>
      <w:r w:rsidRPr="00923A54">
        <w:t>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r w:rsidRPr="00F84A05">
        <w:t xml:space="preserve"> </w:t>
      </w:r>
    </w:p>
    <w:p w:rsidR="00E11B06" w:rsidRPr="00F84A05" w:rsidRDefault="00E11B06" w:rsidP="00330303">
      <w:pPr>
        <w:shd w:val="clear" w:color="auto" w:fill="FFFFFF"/>
        <w:tabs>
          <w:tab w:val="left" w:pos="-180"/>
        </w:tabs>
        <w:spacing w:before="120" w:line="240" w:lineRule="auto"/>
        <w:ind w:firstLine="567"/>
        <w:jc w:val="both"/>
        <w:rPr>
          <w:b/>
        </w:rPr>
      </w:pPr>
      <w:r w:rsidRPr="00F84A05">
        <w:rPr>
          <w:b/>
        </w:rPr>
        <w:t xml:space="preserve">Чл.17. </w:t>
      </w:r>
      <w:r w:rsidRPr="00F84A05">
        <w:t>ВЪЗЛОЖИТЕЛЯТ има право да задържи и пристъпи към усвояване на Гаранцията за изпълнение в пълен размер, в следните случаи:</w:t>
      </w:r>
    </w:p>
    <w:p w:rsidR="00E11B06" w:rsidRPr="00F84A05" w:rsidRDefault="00E11B06" w:rsidP="00330303">
      <w:pPr>
        <w:shd w:val="clear" w:color="auto" w:fill="FFFFFF"/>
        <w:tabs>
          <w:tab w:val="left" w:pos="-180"/>
          <w:tab w:val="left" w:pos="0"/>
        </w:tabs>
        <w:spacing w:line="240" w:lineRule="auto"/>
        <w:ind w:firstLine="567"/>
        <w:jc w:val="both"/>
        <w:rPr>
          <w:color w:val="000000"/>
          <w:spacing w:val="-2"/>
        </w:rPr>
      </w:pPr>
      <w:r w:rsidRPr="00F84A05">
        <w:t xml:space="preserve">1. ако ИЗПЪЛНИТЕЛЯТ не започне работа по изпълнение на Договора в срок до 15 (петнадесет) </w:t>
      </w:r>
      <w:r w:rsidRPr="00F84A05">
        <w:rPr>
          <w:color w:val="000000"/>
          <w:spacing w:val="1"/>
        </w:rPr>
        <w:t>дни</w:t>
      </w:r>
      <w:r w:rsidRPr="00F84A05">
        <w:t xml:space="preserve"> след Датата на </w:t>
      </w:r>
      <w:r>
        <w:t xml:space="preserve">влизане в сила на срока по чл. 4, ал. 1 от договора </w:t>
      </w:r>
      <w:r w:rsidRPr="00F84A05">
        <w:t>и ВЪЗЛОЖИТЕЛЯТ развали Договора на това основание;</w:t>
      </w:r>
      <w:r w:rsidRPr="00F84A05">
        <w:rPr>
          <w:color w:val="000000"/>
          <w:spacing w:val="-2"/>
        </w:rPr>
        <w:t xml:space="preserve"> </w:t>
      </w:r>
    </w:p>
    <w:p w:rsidR="00E11B06" w:rsidRPr="00F84A05" w:rsidRDefault="00E11B06"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 xml:space="preserve">2. при пълно неизпълнение , в т.ч. когато изпълнените дейности не отговарят на изискванията на ВЪЗЛОЖИТЕЛЯ, и разваляне на Договора от страна на ВЪЗЛОЖИТЕЛЯ на това основание; </w:t>
      </w:r>
    </w:p>
    <w:p w:rsidR="00E11B06" w:rsidRPr="00F84A05" w:rsidRDefault="00E11B06"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3. при прекратяване на дейността на ИЗПЪЛНИТЕЛЯ или при обявяването му в несъстоятелност.</w:t>
      </w:r>
    </w:p>
    <w:p w:rsidR="00E11B06" w:rsidRPr="00F84A05" w:rsidRDefault="00E11B06" w:rsidP="00330303">
      <w:pPr>
        <w:shd w:val="clear" w:color="auto" w:fill="FFFFFF"/>
        <w:tabs>
          <w:tab w:val="left" w:pos="-180"/>
        </w:tabs>
        <w:spacing w:before="120" w:line="240" w:lineRule="auto"/>
        <w:ind w:firstLine="567"/>
        <w:jc w:val="both"/>
      </w:pPr>
      <w:r w:rsidRPr="00F84A05">
        <w:rPr>
          <w:b/>
        </w:rPr>
        <w:t xml:space="preserve">Чл.18. </w:t>
      </w:r>
      <w:r w:rsidRPr="00F84A05">
        <w:t>В всеки случай на задържане и усвояване на Гаранцията за изпълнение, ВЪЗЛОЖИТЕЛЯТ уведомява ИЗПЪЛНИТЕЛЯ за задържането и неговото основание. Задържането и усвояването на Гаранцията за изпълнение изцяло или частично не изчерпва правата на ВЪЗЛОЖИТЕЛЯ да търси обезщетение в по-голям размер.</w:t>
      </w:r>
    </w:p>
    <w:p w:rsidR="00E11B06" w:rsidRPr="00F84A05" w:rsidRDefault="00E11B06" w:rsidP="00330303">
      <w:pPr>
        <w:shd w:val="clear" w:color="auto" w:fill="FFFFFF"/>
        <w:tabs>
          <w:tab w:val="left" w:pos="-180"/>
        </w:tabs>
        <w:spacing w:before="120" w:line="240" w:lineRule="auto"/>
        <w:ind w:firstLine="567"/>
        <w:jc w:val="both"/>
      </w:pPr>
      <w:r w:rsidRPr="00F84A05">
        <w:rPr>
          <w:b/>
        </w:rPr>
        <w:t xml:space="preserve">Чл.19. </w:t>
      </w:r>
      <w:r w:rsidRPr="00F84A05">
        <w:t xml:space="preserve">Когато ВЪЗЛОЖИТЕЛЯТ се е удовлетворил от Гаранцията за изпълнение и Договорът продължава да е в сила, ИЗПЪЛНИТЕЛЯТ се задължава в срок до 5 (пет) работни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Pr="00923A54">
        <w:t>с чл. 10 от Договора.</w:t>
      </w:r>
    </w:p>
    <w:p w:rsidR="00E11B06" w:rsidRPr="00F84A05" w:rsidRDefault="00E11B06" w:rsidP="00F84A05">
      <w:pPr>
        <w:spacing w:line="240" w:lineRule="auto"/>
        <w:jc w:val="both"/>
        <w:rPr>
          <w:lang w:eastAsia="bg-BG"/>
        </w:rPr>
      </w:pPr>
    </w:p>
    <w:p w:rsidR="00E11B06" w:rsidRPr="00B01A7B" w:rsidRDefault="00E11B06" w:rsidP="00F84A05">
      <w:pPr>
        <w:keepNext/>
        <w:keepLines/>
        <w:spacing w:before="240" w:after="120" w:line="240" w:lineRule="auto"/>
        <w:jc w:val="center"/>
        <w:outlineLvl w:val="1"/>
        <w:rPr>
          <w:b/>
          <w:bCs/>
          <w:u w:val="single"/>
          <w:lang w:eastAsia="bg-BG"/>
        </w:rPr>
      </w:pPr>
      <w:r w:rsidRPr="00B01A7B">
        <w:rPr>
          <w:b/>
          <w:bCs/>
          <w:u w:val="single"/>
          <w:lang w:val="en-GB" w:eastAsia="bg-BG"/>
        </w:rPr>
        <w:t>V</w:t>
      </w:r>
      <w:r w:rsidRPr="008E742C">
        <w:rPr>
          <w:b/>
          <w:bCs/>
          <w:u w:val="single"/>
          <w:lang w:val="ru-RU" w:eastAsia="bg-BG"/>
        </w:rPr>
        <w:t xml:space="preserve">. </w:t>
      </w:r>
      <w:r w:rsidRPr="00B01A7B">
        <w:rPr>
          <w:b/>
          <w:bCs/>
          <w:u w:val="single"/>
          <w:lang w:eastAsia="bg-BG"/>
        </w:rPr>
        <w:t>ПРАВА И ЗАДЪЛЖЕНИЯ НА СТРАНИТЕ</w:t>
      </w:r>
    </w:p>
    <w:p w:rsidR="00E11B06" w:rsidRPr="00F84A05" w:rsidRDefault="00E11B06" w:rsidP="00330303">
      <w:pPr>
        <w:spacing w:before="120" w:line="240" w:lineRule="auto"/>
        <w:ind w:firstLine="567"/>
        <w:jc w:val="both"/>
        <w:rPr>
          <w:b/>
          <w:bCs/>
          <w:color w:val="000000"/>
          <w:spacing w:val="1"/>
        </w:rPr>
      </w:pPr>
      <w:r w:rsidRPr="00F84A05">
        <w:rPr>
          <w:b/>
          <w:bCs/>
          <w:color w:val="000000"/>
          <w:spacing w:val="1"/>
        </w:rPr>
        <w:t>Чл</w:t>
      </w:r>
      <w:r w:rsidRPr="00375C17">
        <w:rPr>
          <w:b/>
          <w:bCs/>
          <w:color w:val="000000"/>
          <w:spacing w:val="1"/>
        </w:rPr>
        <w:t>.</w:t>
      </w:r>
      <w:r w:rsidRPr="00375C17">
        <w:rPr>
          <w:b/>
          <w:bCs/>
          <w:color w:val="000000"/>
          <w:spacing w:val="1"/>
          <w:lang w:val="ru-RU"/>
        </w:rPr>
        <w:t>20</w:t>
      </w:r>
      <w:r w:rsidRPr="00375C17">
        <w:rPr>
          <w:b/>
          <w:bCs/>
          <w:color w:val="000000"/>
          <w:spacing w:val="1"/>
        </w:rPr>
        <w:t>.</w:t>
      </w:r>
      <w:r w:rsidRPr="00F84A05">
        <w:rPr>
          <w:b/>
          <w:bCs/>
          <w:color w:val="000000"/>
          <w:spacing w:val="1"/>
        </w:rPr>
        <w:t xml:space="preserve"> </w:t>
      </w:r>
      <w:r w:rsidRPr="00F84A05">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E11B06" w:rsidRPr="00F84A05" w:rsidRDefault="00E11B06" w:rsidP="00F84A05">
      <w:pPr>
        <w:widowControl w:val="0"/>
        <w:tabs>
          <w:tab w:val="left" w:pos="360"/>
          <w:tab w:val="left" w:pos="540"/>
          <w:tab w:val="right" w:pos="9540"/>
        </w:tabs>
        <w:autoSpaceDE w:val="0"/>
        <w:autoSpaceDN w:val="0"/>
        <w:adjustRightInd w:val="0"/>
        <w:spacing w:line="240" w:lineRule="auto"/>
        <w:ind w:right="-108"/>
        <w:jc w:val="both"/>
      </w:pPr>
    </w:p>
    <w:p w:rsidR="00E11B06" w:rsidRPr="008E742C" w:rsidRDefault="00E11B06" w:rsidP="00F84A05">
      <w:pPr>
        <w:widowControl w:val="0"/>
        <w:tabs>
          <w:tab w:val="left" w:pos="360"/>
          <w:tab w:val="left" w:pos="540"/>
          <w:tab w:val="right" w:pos="9540"/>
        </w:tabs>
        <w:autoSpaceDE w:val="0"/>
        <w:autoSpaceDN w:val="0"/>
        <w:adjustRightInd w:val="0"/>
        <w:spacing w:line="240" w:lineRule="auto"/>
        <w:ind w:right="-108"/>
        <w:jc w:val="both"/>
        <w:rPr>
          <w:b/>
          <w:u w:val="single"/>
          <w:lang w:val="ru-RU" w:eastAsia="bg-BG"/>
        </w:rPr>
      </w:pPr>
      <w:r w:rsidRPr="00F84A05">
        <w:rPr>
          <w:b/>
          <w:u w:val="single"/>
          <w:lang w:eastAsia="bg-BG"/>
        </w:rPr>
        <w:t>Общи права и задължения на ИЗПЪЛНИТЕЛЯ</w:t>
      </w:r>
    </w:p>
    <w:p w:rsidR="00E11B06" w:rsidRPr="00F84A05" w:rsidRDefault="00E11B06" w:rsidP="00330303">
      <w:pPr>
        <w:spacing w:before="120" w:line="240" w:lineRule="auto"/>
        <w:ind w:firstLine="567"/>
        <w:jc w:val="both"/>
      </w:pPr>
      <w:r w:rsidRPr="00F84A05">
        <w:rPr>
          <w:b/>
        </w:rPr>
        <w:t>Чл.</w:t>
      </w:r>
      <w:r w:rsidRPr="00375C17">
        <w:rPr>
          <w:b/>
          <w:lang w:val="ru-RU"/>
        </w:rPr>
        <w:t>2</w:t>
      </w:r>
      <w:r>
        <w:rPr>
          <w:b/>
        </w:rPr>
        <w:t>1</w:t>
      </w:r>
      <w:r w:rsidRPr="00375C17">
        <w:rPr>
          <w:b/>
          <w:lang w:val="ru-RU"/>
        </w:rPr>
        <w:t>.(1)</w:t>
      </w:r>
      <w:r w:rsidRPr="00F84A05">
        <w:rPr>
          <w:b/>
        </w:rPr>
        <w:t>.</w:t>
      </w:r>
      <w:r w:rsidRPr="00F84A05">
        <w:t xml:space="preserve"> ИЗПЪЛНИТЕЛЯТ се задължава: </w:t>
      </w:r>
    </w:p>
    <w:p w:rsidR="00E11B06" w:rsidRPr="00F84A05" w:rsidRDefault="00E11B06"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E11B06" w:rsidRPr="00F84A05" w:rsidRDefault="00E11B06"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E11B06" w:rsidRPr="00F84A05" w:rsidRDefault="00E11B06"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заплати всички глоби или други санкции, наложени на </w:t>
      </w:r>
      <w:r w:rsidRPr="00F84A05">
        <w:rPr>
          <w:b/>
        </w:rPr>
        <w:t>ВЪЗЛОЖИТЕЛЯ</w:t>
      </w:r>
      <w:r w:rsidRPr="00F84A05">
        <w:t xml:space="preserve">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общински органи по негова вина. </w:t>
      </w:r>
    </w:p>
    <w:p w:rsidR="00E11B06" w:rsidRPr="00F84A05" w:rsidRDefault="00E11B06"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Pr="00F84A05">
        <w:rPr>
          <w:b/>
        </w:rPr>
        <w:t>ВЪЗЛОЖИТЕЛЯ</w:t>
      </w:r>
      <w:r w:rsidRPr="00F84A05">
        <w:t xml:space="preserve"> за одобрение и корекции в случай на писмено искане от страна на последния.</w:t>
      </w:r>
    </w:p>
    <w:p w:rsidR="00E11B06" w:rsidRPr="00F84A05" w:rsidRDefault="00E11B06" w:rsidP="00A62C10">
      <w:pPr>
        <w:numPr>
          <w:ilvl w:val="0"/>
          <w:numId w:val="9"/>
        </w:numPr>
        <w:tabs>
          <w:tab w:val="num" w:pos="0"/>
          <w:tab w:val="left" w:pos="709"/>
          <w:tab w:val="left" w:pos="993"/>
        </w:tabs>
        <w:suppressAutoHyphens w:val="0"/>
        <w:spacing w:line="240" w:lineRule="auto"/>
        <w:ind w:left="0" w:firstLine="567"/>
        <w:jc w:val="both"/>
      </w:pPr>
      <w:r w:rsidRPr="00F84A05">
        <w:rPr>
          <w:color w:val="000000"/>
          <w:spacing w:val="1"/>
        </w:rPr>
        <w:t>Да не променя състава на персонала, който ще отговаря за изпълнението, без предварително писмено съгласие от страна на ВЪЗЛОЖИТЕЛЯ</w:t>
      </w:r>
      <w:r w:rsidRPr="008E742C">
        <w:rPr>
          <w:color w:val="000000"/>
          <w:spacing w:val="1"/>
          <w:lang w:val="ru-RU"/>
        </w:rPr>
        <w:t>.</w:t>
      </w:r>
    </w:p>
    <w:p w:rsidR="00E11B06" w:rsidRPr="00F84A05" w:rsidRDefault="00E11B06"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E11B06" w:rsidRPr="00F84A05" w:rsidRDefault="00E11B06" w:rsidP="00A62C10">
      <w:pPr>
        <w:numPr>
          <w:ilvl w:val="0"/>
          <w:numId w:val="9"/>
        </w:numPr>
        <w:tabs>
          <w:tab w:val="num" w:pos="0"/>
          <w:tab w:val="left" w:pos="709"/>
          <w:tab w:val="left" w:pos="993"/>
          <w:tab w:val="left" w:pos="1134"/>
        </w:tabs>
        <w:suppressAutoHyphens w:val="0"/>
        <w:spacing w:line="240" w:lineRule="auto"/>
        <w:ind w:left="0" w:firstLine="567"/>
        <w:jc w:val="both"/>
      </w:pPr>
      <w:r>
        <w:t>Да охранява обекта</w:t>
      </w:r>
      <w:r w:rsidRPr="00F84A05">
        <w:t xml:space="preserve"> до издаване разрешение за ползване съгласно Наредба № 2/2003 г. за въвеждане в експлоатация на </w:t>
      </w:r>
      <w:r>
        <w:t>обекта</w:t>
      </w:r>
      <w:r w:rsidRPr="00F84A05">
        <w:t>ите в Република България и минималните гаранционни срокове за изпълнени строителни и монтажни работи, съоръжения и строителни обекти;</w:t>
      </w:r>
    </w:p>
    <w:p w:rsidR="00E11B06" w:rsidRPr="00923A54" w:rsidRDefault="00E11B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w:t>
      </w:r>
      <w:r>
        <w:t>ация в границите на строителния обект по чл. 1 от договора</w:t>
      </w:r>
      <w:r w:rsidRPr="00923A54">
        <w:t>, като не допуска навлизането им в съседни имоти;</w:t>
      </w:r>
    </w:p>
    <w:p w:rsidR="00E11B06" w:rsidRPr="00923A54" w:rsidRDefault="00E11B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E11B06" w:rsidRPr="00923A54" w:rsidRDefault="00E11B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w:t>
      </w:r>
      <w:r>
        <w:t>йности по предмета на настоящия</w:t>
      </w:r>
      <w:r w:rsidRPr="00923A54">
        <w:t xml:space="preserve">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t>,</w:t>
      </w:r>
      <w:r w:rsidRPr="00923A54">
        <w:t xml:space="preserve"> линеен график, документацията за участие и законовите изисквания, строителните правила и нормативи.</w:t>
      </w:r>
    </w:p>
    <w:p w:rsidR="00E11B06" w:rsidRPr="00923A54" w:rsidRDefault="00E11B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w:t>
      </w:r>
      <w:r>
        <w:t>оти и други дейности на обекта</w:t>
      </w:r>
      <w:r w:rsidRPr="00923A54">
        <w:t>;</w:t>
      </w:r>
    </w:p>
    <w:p w:rsidR="00E11B06" w:rsidRPr="00923A54" w:rsidRDefault="00E11B06" w:rsidP="00A62C10">
      <w:pPr>
        <w:numPr>
          <w:ilvl w:val="0"/>
          <w:numId w:val="9"/>
        </w:numPr>
        <w:tabs>
          <w:tab w:val="num" w:pos="0"/>
          <w:tab w:val="left" w:pos="709"/>
          <w:tab w:val="left" w:pos="993"/>
          <w:tab w:val="left" w:pos="1134"/>
        </w:tabs>
        <w:suppressAutoHyphens w:val="0"/>
        <w:spacing w:line="240" w:lineRule="auto"/>
        <w:ind w:left="0" w:firstLine="567"/>
        <w:jc w:val="both"/>
      </w:pPr>
      <w:r>
        <w:t>Да осигурява достъп до обекта</w:t>
      </w:r>
      <w:r w:rsidRPr="00923A54">
        <w:t xml:space="preserve"> на съответните контролни органи и на представителите на ВЪЗЛОЖИТЕЛЯ и Консултантът, осъществяващ строителния надзор; </w:t>
      </w:r>
    </w:p>
    <w:p w:rsidR="00E11B06" w:rsidRPr="00F84A05" w:rsidRDefault="00E11B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работния проект, както и на изискванията по приложимите стандарти. ИЗПЪЛНИТЕЛЯТ носи отговорност, ако вложените материали не са с нужното качество;</w:t>
      </w:r>
      <w:r w:rsidRPr="008E742C">
        <w:rPr>
          <w:lang w:val="ru-RU"/>
        </w:rPr>
        <w:t xml:space="preserve"> </w:t>
      </w:r>
    </w:p>
    <w:p w:rsidR="00E11B06" w:rsidRPr="00F84A05" w:rsidRDefault="00E11B06"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Да достави необходимите мат</w:t>
      </w:r>
      <w:r>
        <w:t>ериали и заготовки франко обекта</w:t>
      </w:r>
      <w:r w:rsidRPr="00F84A05">
        <w:t>,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p>
    <w:p w:rsidR="00E11B06" w:rsidRDefault="00E11B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предостави на ВЪЗЛОЖИТЕЛЯ документи за произхода и за качеството на вложените </w:t>
      </w:r>
      <w:r>
        <w:t>строителни материали.</w:t>
      </w:r>
    </w:p>
    <w:p w:rsidR="00E11B06" w:rsidRPr="00923A54" w:rsidRDefault="00E11B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отстранява своевременно всички допуснати от него грешки, недостатъци и некачествено извършени работи в изпълнението констатирани от ВЪЗЛОЖИТЕЛЯ или консултантът, осъществяващ строителния надзор по време на строителството и гаранционния срок.</w:t>
      </w:r>
    </w:p>
    <w:p w:rsidR="00E11B06" w:rsidRPr="00923A54" w:rsidRDefault="00E11B06"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rPr>
      </w:pPr>
      <w:r w:rsidRPr="00923A54">
        <w:rPr>
          <w:rFonts w:ascii="Times New Roman" w:hAnsi="Times New Roman"/>
        </w:rPr>
        <w:t>Да поддържа точно и систематизирано деловодство, както и пълна и точна счетоводна и друга отчетна документация за извършени</w:t>
      </w:r>
      <w:r>
        <w:rPr>
          <w:rFonts w:ascii="Times New Roman" w:hAnsi="Times New Roman"/>
        </w:rPr>
        <w:t>те СМР</w:t>
      </w:r>
      <w:r w:rsidRPr="000349DF">
        <w:rPr>
          <w:rFonts w:ascii="Times New Roman" w:hAnsi="Times New Roman"/>
        </w:rPr>
        <w:t>,</w:t>
      </w:r>
      <w:r w:rsidRPr="00923A54">
        <w:rPr>
          <w:rFonts w:ascii="Times New Roman" w:hAnsi="Times New Roman"/>
        </w:rPr>
        <w:t xml:space="preserve"> позволяваща да се установи дали разходите са действително направени във връзка с изпълнението на договора.</w:t>
      </w:r>
    </w:p>
    <w:p w:rsidR="00E11B06" w:rsidRPr="00F84A05" w:rsidRDefault="00E11B06"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olor w:val="000000"/>
          <w:spacing w:val="1"/>
        </w:rPr>
      </w:pPr>
      <w:r w:rsidRPr="00F84A05">
        <w:rPr>
          <w:rFonts w:ascii="Times New Roman" w:hAnsi="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olor w:val="000000"/>
          <w:spacing w:val="1"/>
        </w:rPr>
        <w:t>чл.51 от Договора</w:t>
      </w:r>
    </w:p>
    <w:p w:rsidR="00E11B06" w:rsidRPr="00826880" w:rsidRDefault="00E11B06"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rPr>
      </w:pPr>
      <w:r w:rsidRPr="00923A54">
        <w:rPr>
          <w:rFonts w:ascii="Times New Roman" w:hAnsi="Times New Roman"/>
        </w:rPr>
        <w:t>Да предаде на ВЪЗЛОЖИТЕЛЯ с протокол всички документи, които следва да изготви съгласно действащото българско законодателство, които са необхо</w:t>
      </w:r>
      <w:r>
        <w:rPr>
          <w:rFonts w:ascii="Times New Roman" w:hAnsi="Times New Roman"/>
        </w:rPr>
        <w:t>дими за въвеждането на обекта по чл. 1</w:t>
      </w:r>
      <w:r w:rsidRPr="00923A54">
        <w:rPr>
          <w:rFonts w:ascii="Times New Roman" w:hAnsi="Times New Roman"/>
        </w:rPr>
        <w:t xml:space="preserve">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както и да подготви, съгласува с институциите и представи на консултанта, осъществяващ строителен надзор и на ВЪЗЛОЖИТЕЛЯ при съставяне на констативен акт образец 15 заверена екзекутивна </w:t>
      </w:r>
      <w:r w:rsidRPr="00826880">
        <w:rPr>
          <w:rFonts w:ascii="Times New Roman" w:hAnsi="Times New Roman"/>
        </w:rPr>
        <w:t>документация, отговаряща на изискванията в ЗУТ, когато такава следва да се съставя;</w:t>
      </w:r>
    </w:p>
    <w:p w:rsidR="00E11B06" w:rsidRPr="00F569DA" w:rsidRDefault="00E11B06"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olor w:val="000000"/>
        </w:rPr>
      </w:pPr>
      <w:r w:rsidRPr="00F569DA">
        <w:rPr>
          <w:rFonts w:ascii="Times New Roman" w:hAnsi="Times New Roman"/>
          <w:color w:val="000000"/>
        </w:rPr>
        <w:t>Да поддържа точно и систематизирано деловодство, счетоводство и отчетност във връзка с изпълнение на настоящия договор.</w:t>
      </w:r>
    </w:p>
    <w:p w:rsidR="00E11B06" w:rsidRPr="00B01A7B" w:rsidRDefault="00E11B06"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rPr>
      </w:pPr>
      <w:r w:rsidRPr="00F569DA">
        <w:rPr>
          <w:rFonts w:ascii="Times New Roman" w:hAnsi="Times New Roman"/>
          <w:color w:val="000000"/>
        </w:rPr>
        <w:t xml:space="preserve">Да предостави възможност на компетентните органи,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одитори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w:t>
      </w:r>
      <w:r w:rsidRPr="00B01A7B">
        <w:rPr>
          <w:rFonts w:ascii="Times New Roman" w:hAnsi="Times New Roman"/>
        </w:rPr>
        <w:t>и всякакви други документи, имащи отношение към финансирането на проекта. Такива проверки могат да бъдат извършвани до 3 години след приключване на оперативната програма.</w:t>
      </w:r>
    </w:p>
    <w:p w:rsidR="00E11B06" w:rsidRPr="00B01A7B" w:rsidRDefault="00E11B06"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rPr>
      </w:pPr>
      <w:r w:rsidRPr="00B01A7B">
        <w:rPr>
          <w:rFonts w:ascii="Times New Roman" w:hAnsi="Times New Roman"/>
        </w:rPr>
        <w:t xml:space="preserve">Да съхранява всички документи по изпълнението на настоящия договор както следва: за период от 5 (пет) години след датата на приключването на </w:t>
      </w:r>
      <w:r>
        <w:rPr>
          <w:rFonts w:ascii="Times New Roman" w:hAnsi="Times New Roman"/>
        </w:rPr>
        <w:t>строително-монтажните работи</w:t>
      </w:r>
      <w:r w:rsidRPr="00B01A7B">
        <w:rPr>
          <w:rFonts w:ascii="Times New Roman" w:hAnsi="Times New Roman"/>
        </w:rPr>
        <w:t xml:space="preserve"> по настоящия договор;</w:t>
      </w:r>
    </w:p>
    <w:p w:rsidR="00E11B06" w:rsidRPr="00F569DA" w:rsidRDefault="00E11B06"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olor w:val="000000"/>
        </w:rPr>
      </w:pPr>
      <w:r w:rsidRPr="00B01A7B">
        <w:rPr>
          <w:rFonts w:ascii="Times New Roman" w:hAnsi="Times New Roman"/>
        </w:rPr>
        <w:t>Да изпълнява мерките и препоръките, съдържащи</w:t>
      </w:r>
      <w:r w:rsidRPr="00F569DA">
        <w:rPr>
          <w:rFonts w:ascii="Times New Roman" w:hAnsi="Times New Roman"/>
          <w:color w:val="000000"/>
        </w:rPr>
        <w:t xml:space="preserve"> се в докладите от проверки на място; </w:t>
      </w:r>
    </w:p>
    <w:p w:rsidR="00E11B06" w:rsidRPr="00E80687" w:rsidRDefault="00E11B06"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olor w:val="FF0000"/>
        </w:rPr>
      </w:pPr>
      <w:r w:rsidRPr="00E80687">
        <w:rPr>
          <w:rFonts w:ascii="Times New Roman" w:hAnsi="Times New Roman"/>
        </w:rPr>
        <w:t>Да спазва изискванията на мерките за информация и публичност при изпълнение на поръчката, съобразно изискванията на Програма за развитие на селските райони за периода 2014-2020г.</w:t>
      </w:r>
    </w:p>
    <w:p w:rsidR="00E11B06" w:rsidRPr="008E742C" w:rsidRDefault="00E11B06" w:rsidP="00330303">
      <w:pPr>
        <w:pStyle w:val="a0"/>
        <w:numPr>
          <w:ilvl w:val="0"/>
          <w:numId w:val="0"/>
        </w:numPr>
        <w:tabs>
          <w:tab w:val="left" w:pos="540"/>
          <w:tab w:val="left" w:pos="600"/>
        </w:tabs>
        <w:spacing w:before="120"/>
        <w:jc w:val="both"/>
        <w:rPr>
          <w:lang w:val="ru-RU"/>
        </w:rPr>
      </w:pPr>
      <w:r w:rsidRPr="00F84A05">
        <w:tab/>
      </w:r>
      <w:r w:rsidRPr="00F84A05">
        <w:rPr>
          <w:b/>
          <w:bCs/>
        </w:rPr>
        <w:t>(</w:t>
      </w:r>
      <w:r>
        <w:rPr>
          <w:b/>
          <w:bCs/>
        </w:rPr>
        <w:t>2</w:t>
      </w:r>
      <w:r w:rsidRPr="00F84A05">
        <w:rPr>
          <w:b/>
          <w:bCs/>
        </w:rPr>
        <w:t xml:space="preserve">) </w:t>
      </w:r>
      <w:r w:rsidRPr="00F84A05">
        <w:rPr>
          <w:b/>
        </w:rPr>
        <w:t>ИЗПЪЛНИТЕЛЯТ</w:t>
      </w:r>
      <w:r w:rsidRPr="00F84A05">
        <w:t xml:space="preserve"> носи пълна отговорност за евенту</w:t>
      </w:r>
      <w:r>
        <w:t>ални трудови злополуки на обекта по чл. 1</w:t>
      </w:r>
      <w:r w:rsidRPr="00F84A05">
        <w:t xml:space="preserve"> при изпълнението на </w:t>
      </w:r>
      <w:r>
        <w:t>строително-монтажните работи</w:t>
      </w:r>
      <w:r w:rsidRPr="00F84A05">
        <w:t>, предмет на този договор.</w:t>
      </w:r>
    </w:p>
    <w:p w:rsidR="00E11B06" w:rsidRPr="00F84A05" w:rsidRDefault="00E11B06"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Pr>
          <w:b/>
          <w:bCs/>
        </w:rPr>
        <w:t>3</w:t>
      </w:r>
      <w:r w:rsidRPr="00F84A05">
        <w:rPr>
          <w:b/>
          <w:bCs/>
        </w:rPr>
        <w:t xml:space="preserve">) ИЗПЪЛНИТЕЛЯТ  </w:t>
      </w:r>
      <w:r w:rsidRPr="00F84A05">
        <w:t>има право:</w:t>
      </w:r>
    </w:p>
    <w:p w:rsidR="00E11B06" w:rsidRPr="00F84A05" w:rsidRDefault="00E11B06" w:rsidP="00F84A05">
      <w:pPr>
        <w:widowControl w:val="0"/>
        <w:tabs>
          <w:tab w:val="left" w:pos="360"/>
          <w:tab w:val="left" w:pos="540"/>
          <w:tab w:val="left" w:pos="9540"/>
        </w:tabs>
        <w:autoSpaceDE w:val="0"/>
        <w:autoSpaceDN w:val="0"/>
        <w:adjustRightInd w:val="0"/>
        <w:spacing w:line="240" w:lineRule="auto"/>
        <w:ind w:firstLine="567"/>
        <w:jc w:val="both"/>
      </w:pPr>
      <w:r w:rsidRPr="00F84A05">
        <w:t xml:space="preserve">а) 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E11B06" w:rsidRPr="00923A54" w:rsidRDefault="00E11B06" w:rsidP="00F84A05">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w:t>
      </w:r>
      <w:r>
        <w:t>приемане на извършените строително-монтажни работи</w:t>
      </w:r>
      <w:r w:rsidRPr="00923A54">
        <w:t>, предмет на поръчката;</w:t>
      </w:r>
    </w:p>
    <w:p w:rsidR="00E11B06" w:rsidRPr="00923A54" w:rsidRDefault="00E11B06"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получи договореното възнаграждение за изпълнените качествено, точно и в срок </w:t>
      </w:r>
      <w:r>
        <w:t>строително-монтажни работи</w:t>
      </w:r>
      <w:r w:rsidRPr="00923A54">
        <w:t xml:space="preserve"> при условията на настоящия договор </w:t>
      </w:r>
      <w:r>
        <w:t>и по реда, посочен</w:t>
      </w:r>
      <w:r w:rsidRPr="00923A54">
        <w:t xml:space="preserve"> в раздел ІІІ.</w:t>
      </w:r>
    </w:p>
    <w:p w:rsidR="00E11B06" w:rsidRPr="000E12A6" w:rsidRDefault="00E11B06" w:rsidP="00330303">
      <w:pPr>
        <w:widowControl w:val="0"/>
        <w:autoSpaceDE w:val="0"/>
        <w:autoSpaceDN w:val="0"/>
        <w:adjustRightInd w:val="0"/>
        <w:spacing w:before="120" w:line="240" w:lineRule="auto"/>
        <w:ind w:firstLine="567"/>
        <w:jc w:val="both"/>
        <w:rPr>
          <w:rStyle w:val="30"/>
          <w:iCs/>
          <w:color w:val="auto"/>
          <w:sz w:val="24"/>
        </w:rPr>
      </w:pPr>
      <w:r w:rsidRPr="00923A54">
        <w:rPr>
          <w:b/>
        </w:rPr>
        <w:t>(</w:t>
      </w:r>
      <w:r>
        <w:rPr>
          <w:b/>
        </w:rPr>
        <w:t>4</w:t>
      </w:r>
      <w:r w:rsidRPr="00923A54">
        <w:rPr>
          <w:b/>
        </w:rPr>
        <w:t>)</w:t>
      </w:r>
      <w:r w:rsidRPr="008E742C">
        <w:rPr>
          <w:rStyle w:val="FootnoteReference"/>
          <w:sz w:val="24"/>
          <w:lang w:val="ru-RU" w:eastAsia="ar-SA"/>
        </w:rPr>
        <w:t xml:space="preserve"> </w:t>
      </w:r>
      <w:r w:rsidRPr="00923A54">
        <w:rPr>
          <w:rStyle w:val="FootnoteReference"/>
          <w:sz w:val="24"/>
          <w:lang w:eastAsia="ar-SA"/>
        </w:rPr>
        <w:footnoteReference w:id="3"/>
      </w:r>
      <w:r w:rsidRPr="00923A54">
        <w:rPr>
          <w:rFonts w:eastAsia="Batang"/>
          <w:lang w:eastAsia="ko-KR"/>
        </w:rPr>
        <w:t xml:space="preserve"> </w:t>
      </w:r>
      <w:r w:rsidRPr="00923A54">
        <w:rPr>
          <w:lang w:eastAsia="bg-BG"/>
        </w:rPr>
        <w:t xml:space="preserve">Изпълнителят се задължава да сключи договор/договори за подизпълнение с посочените в офертата му подизпълнители в срок от 3 (три) дни от сключване на настоящия Договор. В срок до </w:t>
      </w:r>
      <w:r w:rsidRPr="00923A54">
        <w:t xml:space="preserve">3 (три) дни </w:t>
      </w:r>
      <w:r w:rsidRPr="00923A54">
        <w:rPr>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923A54">
          <w:rPr>
            <w:lang w:eastAsia="bg-BG"/>
          </w:rPr>
          <w:t>чл. 66, ал. 2</w:t>
        </w:r>
      </w:hyperlink>
      <w:r w:rsidRPr="00923A54">
        <w:rPr>
          <w:lang w:eastAsia="bg-BG"/>
        </w:rPr>
        <w:t xml:space="preserve"> и </w:t>
      </w:r>
      <w:hyperlink r:id="rId8" w:anchor="p28982788" w:tgtFrame="_blank" w:history="1">
        <w:r w:rsidRPr="00923A54">
          <w:rPr>
            <w:lang w:eastAsia="bg-BG"/>
          </w:rPr>
          <w:t>11 ЗОП</w:t>
        </w:r>
      </w:hyperlink>
      <w:r w:rsidRPr="008E742C">
        <w:rPr>
          <w:rStyle w:val="30"/>
          <w:i w:val="0"/>
          <w:iCs/>
          <w:color w:val="auto"/>
          <w:sz w:val="24"/>
          <w:lang w:val="ru-RU"/>
        </w:rPr>
        <w:t>.</w:t>
      </w:r>
      <w:r w:rsidRPr="00923A54">
        <w:rPr>
          <w:rStyle w:val="30"/>
          <w:i w:val="0"/>
          <w:iCs/>
          <w:color w:val="auto"/>
          <w:sz w:val="24"/>
        </w:rPr>
        <w:t xml:space="preserve"> Сключването на договор за подизпълнение не освобождава ИЗПЪЛНИТЕЛЯТ от отговорността му за изпълнение на настоящия договор за обществената поръчка</w:t>
      </w:r>
      <w:r>
        <w:rPr>
          <w:rStyle w:val="30"/>
          <w:i w:val="0"/>
          <w:iCs/>
          <w:color w:val="auto"/>
          <w:sz w:val="24"/>
        </w:rPr>
        <w:t xml:space="preserve"> </w:t>
      </w:r>
      <w:r w:rsidRPr="000E12A6">
        <w:rPr>
          <w:rStyle w:val="30"/>
          <w:iCs/>
          <w:color w:val="auto"/>
          <w:sz w:val="24"/>
        </w:rPr>
        <w:t>(ако е приложимо).</w:t>
      </w:r>
    </w:p>
    <w:p w:rsidR="00E11B06" w:rsidRPr="008E742C" w:rsidRDefault="00E11B06" w:rsidP="00F84A05">
      <w:pPr>
        <w:widowControl w:val="0"/>
        <w:tabs>
          <w:tab w:val="left" w:pos="360"/>
          <w:tab w:val="left" w:pos="540"/>
          <w:tab w:val="right" w:pos="9540"/>
        </w:tabs>
        <w:autoSpaceDE w:val="0"/>
        <w:autoSpaceDN w:val="0"/>
        <w:adjustRightInd w:val="0"/>
        <w:spacing w:line="240" w:lineRule="auto"/>
        <w:ind w:right="-108"/>
        <w:jc w:val="both"/>
        <w:rPr>
          <w:lang w:val="ru-RU"/>
        </w:rPr>
      </w:pPr>
    </w:p>
    <w:p w:rsidR="00E11B06" w:rsidRPr="00330303" w:rsidRDefault="00E11B06"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E11B06" w:rsidRPr="00F84A05" w:rsidRDefault="00E11B06" w:rsidP="00330303">
      <w:pPr>
        <w:widowControl w:val="0"/>
        <w:autoSpaceDE w:val="0"/>
        <w:autoSpaceDN w:val="0"/>
        <w:adjustRightInd w:val="0"/>
        <w:spacing w:before="120" w:line="240" w:lineRule="auto"/>
        <w:ind w:firstLine="567"/>
        <w:jc w:val="both"/>
      </w:pPr>
      <w:r w:rsidRPr="00F84A05">
        <w:rPr>
          <w:b/>
          <w:bCs/>
        </w:rPr>
        <w:t>Чл.2</w:t>
      </w:r>
      <w:r>
        <w:rPr>
          <w:b/>
          <w:bCs/>
        </w:rPr>
        <w:t>2</w:t>
      </w:r>
      <w:r w:rsidRPr="00F84A05">
        <w:rPr>
          <w:b/>
          <w:bCs/>
        </w:rPr>
        <w:t>.(1) ВЪЗЛОЖИТЕЛЯТ</w:t>
      </w:r>
      <w:r w:rsidRPr="00F84A05">
        <w:t xml:space="preserve"> се задължава:</w:t>
      </w:r>
    </w:p>
    <w:p w:rsidR="00E11B06" w:rsidRPr="00F84A05" w:rsidRDefault="00E11B06" w:rsidP="00330303">
      <w:pPr>
        <w:widowControl w:val="0"/>
        <w:tabs>
          <w:tab w:val="left" w:pos="0"/>
          <w:tab w:val="left" w:pos="360"/>
          <w:tab w:val="left" w:pos="720"/>
        </w:tabs>
        <w:autoSpaceDE w:val="0"/>
        <w:autoSpaceDN w:val="0"/>
        <w:adjustRightInd w:val="0"/>
        <w:spacing w:line="240" w:lineRule="auto"/>
        <w:ind w:firstLine="567"/>
        <w:jc w:val="both"/>
      </w:pPr>
      <w:r w:rsidRPr="00F84A05">
        <w:t>а) да извърши пла</w:t>
      </w:r>
      <w:r>
        <w:t>щанията по договора по посочените</w:t>
      </w:r>
      <w:r w:rsidRPr="00F84A05">
        <w:t xml:space="preserve"> в раздел ІІІ</w:t>
      </w:r>
      <w:r>
        <w:t xml:space="preserve"> условия</w:t>
      </w:r>
      <w:r w:rsidRPr="00F84A05">
        <w:t xml:space="preserve"> и при съблюдаване на посочените в него срокове;</w:t>
      </w:r>
    </w:p>
    <w:p w:rsidR="00E11B06" w:rsidRPr="00F84A05" w:rsidRDefault="00E11B06"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б) да оказва съдействие на </w:t>
      </w:r>
      <w:r w:rsidRPr="00F84A05">
        <w:rPr>
          <w:b/>
        </w:rPr>
        <w:t>ИЗПЪЛНИТЕЛЯ</w:t>
      </w:r>
      <w:r w:rsidRPr="00F84A05">
        <w:t xml:space="preserve"> във връзка с изпълнението на СМР, когато е</w:t>
      </w:r>
      <w:r>
        <w:t xml:space="preserve"> в</w:t>
      </w:r>
      <w:r w:rsidRPr="00F84A05">
        <w:t xml:space="preserve"> границите на неговите правомощия и компетентност;</w:t>
      </w:r>
    </w:p>
    <w:p w:rsidR="00E11B06" w:rsidRPr="00F84A05" w:rsidRDefault="00E11B06"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в) да приеме изпълнените </w:t>
      </w:r>
      <w:r>
        <w:t xml:space="preserve">строително-монтажни работи </w:t>
      </w:r>
      <w:r w:rsidRPr="00F84A05">
        <w:t>по реда и при условията на настоящия договор.</w:t>
      </w:r>
    </w:p>
    <w:p w:rsidR="00E11B06" w:rsidRPr="00923A54" w:rsidRDefault="00E11B06"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чл.51 от Договора.</w:t>
      </w:r>
    </w:p>
    <w:p w:rsidR="00E11B06" w:rsidRPr="00F84A05" w:rsidRDefault="00E11B06"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 xml:space="preserve">(2).ВЪЗЛОЖИТЕЛЯТ </w:t>
      </w:r>
      <w:r w:rsidRPr="00923A54">
        <w:rPr>
          <w:bCs/>
        </w:rPr>
        <w:t>е длъжен</w:t>
      </w:r>
      <w:r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Pr="00F84A05">
        <w:rPr>
          <w:b/>
        </w:rPr>
        <w:t>ИЗПЪЛНИТЕЛЯ.</w:t>
      </w:r>
    </w:p>
    <w:p w:rsidR="00E11B06" w:rsidRPr="00F84A05" w:rsidRDefault="00E11B06" w:rsidP="00330303">
      <w:pPr>
        <w:widowControl w:val="0"/>
        <w:tabs>
          <w:tab w:val="left" w:pos="360"/>
          <w:tab w:val="left" w:pos="540"/>
        </w:tabs>
        <w:autoSpaceDE w:val="0"/>
        <w:autoSpaceDN w:val="0"/>
        <w:adjustRightInd w:val="0"/>
        <w:spacing w:before="120" w:line="240" w:lineRule="auto"/>
        <w:jc w:val="both"/>
        <w:rPr>
          <w:bCs/>
        </w:rPr>
      </w:pPr>
      <w:r w:rsidRPr="00F84A05">
        <w:rPr>
          <w:b/>
        </w:rPr>
        <w:tab/>
      </w:r>
      <w:r w:rsidRPr="00F84A05">
        <w:rPr>
          <w:b/>
        </w:rPr>
        <w:tab/>
        <w:t>(3</w:t>
      </w:r>
      <w:r w:rsidRPr="00826880">
        <w:rPr>
          <w:b/>
        </w:rPr>
        <w:t xml:space="preserve">). </w:t>
      </w:r>
      <w:r w:rsidRPr="00826880">
        <w:rPr>
          <w:b/>
          <w:bCs/>
        </w:rPr>
        <w:t xml:space="preserve">ВЪЗЛОЖИТЕЛЯТ </w:t>
      </w:r>
      <w:r w:rsidRPr="00826880">
        <w:rPr>
          <w:bCs/>
        </w:rPr>
        <w:t xml:space="preserve">е длъжен преди извършване на плащане към </w:t>
      </w:r>
      <w:r w:rsidRPr="00826880">
        <w:rPr>
          <w:b/>
          <w:bCs/>
        </w:rPr>
        <w:t xml:space="preserve">ИЗПЪЛНИТЕЛЯ </w:t>
      </w:r>
      <w:r w:rsidRPr="00826880">
        <w:rPr>
          <w:bCs/>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и/или други приложими документи. Всяка документална проверка и проверка на място задължително се документира и доказателството за извършването й се съхранява в сроковете, посочени в договора за безвъзмездна финансова помощ и приложенията към него.</w:t>
      </w:r>
    </w:p>
    <w:p w:rsidR="00E11B06" w:rsidRPr="00B01A7B" w:rsidRDefault="00E11B06" w:rsidP="00330303">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sidRPr="00594D58">
        <w:rPr>
          <w:b/>
          <w:bCs/>
        </w:rPr>
        <w:t>4).</w:t>
      </w:r>
      <w:r w:rsidRPr="00B01A7B">
        <w:rPr>
          <w:b/>
          <w:bCs/>
        </w:rPr>
        <w:t>ВЪЗЛОЖИТЕЛЯТ</w:t>
      </w:r>
      <w:r w:rsidRPr="00B01A7B">
        <w:rPr>
          <w:bCs/>
        </w:rPr>
        <w:t xml:space="preserve"> е длъжен да запознае </w:t>
      </w:r>
      <w:r w:rsidRPr="00B01A7B">
        <w:rPr>
          <w:b/>
          <w:bCs/>
        </w:rPr>
        <w:t>ИЗПЪЛНИТЕЛЯ</w:t>
      </w:r>
      <w:r w:rsidRPr="00B01A7B">
        <w:rPr>
          <w:bCs/>
        </w:rPr>
        <w:t xml:space="preserve"> с условията на </w:t>
      </w:r>
      <w:r>
        <w:rPr>
          <w:lang w:val="ru-RU"/>
        </w:rPr>
        <w:t xml:space="preserve">административен </w:t>
      </w:r>
      <w:r w:rsidRPr="00787630">
        <w:rPr>
          <w:lang w:val="ru-RU"/>
        </w:rPr>
        <w:t xml:space="preserve">договор № </w:t>
      </w:r>
      <w:r w:rsidRPr="00787630">
        <w:rPr>
          <w:b/>
        </w:rPr>
        <w:t>BG06RDNP001-7.008-0030-С01 от 24.10.2019 г.</w:t>
      </w:r>
      <w:r w:rsidRPr="00787630">
        <w:t xml:space="preserve"> </w:t>
      </w:r>
      <w:r w:rsidRPr="00787630">
        <w:rPr>
          <w:lang w:val="ru-RU"/>
        </w:rPr>
        <w:t>за безвъзмездна</w:t>
      </w:r>
      <w:r w:rsidRPr="00B01A7B">
        <w:rPr>
          <w:lang w:val="ru-RU"/>
        </w:rPr>
        <w:t xml:space="preserve"> финансова помощ по</w:t>
      </w:r>
      <w:r w:rsidRPr="00B01A7B">
        <w:rPr>
          <w:rFonts w:eastAsia="SimSun"/>
          <w:bCs/>
        </w:rPr>
        <w:t xml:space="preserve"> </w:t>
      </w:r>
      <w:r w:rsidRPr="00B01A7B">
        <w:t xml:space="preserve">Програмата за развитие на селските райони 2014г.-2020г.,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 </w:t>
      </w:r>
      <w:r w:rsidRPr="00B01A7B">
        <w:rPr>
          <w:bCs/>
        </w:rPr>
        <w:t xml:space="preserve">и да изисква от </w:t>
      </w:r>
      <w:r w:rsidRPr="00B01A7B">
        <w:rPr>
          <w:b/>
          <w:bCs/>
        </w:rPr>
        <w:t>ИЗПЪЛНИТЕЛЯ</w:t>
      </w:r>
      <w:r w:rsidRPr="00B01A7B">
        <w:rPr>
          <w:bCs/>
        </w:rPr>
        <w:t xml:space="preserve"> да ги съблюдава, спазва и прилага във връзка с изпълнение на задълженията си по настоящия договор.</w:t>
      </w:r>
    </w:p>
    <w:p w:rsidR="00E11B06" w:rsidRPr="00F84A05" w:rsidRDefault="00E11B06" w:rsidP="00330303">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sidRPr="00594D58">
        <w:rPr>
          <w:b/>
          <w:bCs/>
        </w:rPr>
        <w:t>5) ВЪЗЛОЖИТЕЛЯТ</w:t>
      </w:r>
      <w:r w:rsidRPr="00594D58">
        <w:rPr>
          <w:bCs/>
        </w:rPr>
        <w:t xml:space="preserve"> е длъжен да уведомява своевременно </w:t>
      </w:r>
      <w:r w:rsidRPr="00594D58">
        <w:rPr>
          <w:b/>
          <w:bCs/>
        </w:rPr>
        <w:t>ИЗПЪЛНИТЕЛЯ,</w:t>
      </w:r>
      <w:r w:rsidRPr="00594D58">
        <w:rPr>
          <w:bCs/>
        </w:rPr>
        <w:t xml:space="preserve"> ако настъпят промени в договора за безвъзмездна финансова помощ и приложенията към него, с цел коректното и точно изпълнение на задълженията му по него.</w:t>
      </w:r>
    </w:p>
    <w:p w:rsidR="00E11B06" w:rsidRPr="00F84A05" w:rsidRDefault="00E11B06"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(6) ВЪЗЛОЖИТЕЛЯТ</w:t>
      </w:r>
      <w:r w:rsidRPr="00F84A05">
        <w:rPr>
          <w:bCs/>
        </w:rPr>
        <w:t xml:space="preserve"> е длъжен да уведоми </w:t>
      </w:r>
      <w:r w:rsidRPr="00F84A05">
        <w:rPr>
          <w:b/>
          <w:bCs/>
        </w:rPr>
        <w:t xml:space="preserve">ИЗПЪЛНИТЕЛЯ </w:t>
      </w:r>
      <w:r w:rsidRPr="00F84A05">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Pr="00F84A05">
        <w:rPr>
          <w:b/>
          <w:bCs/>
        </w:rPr>
        <w:t xml:space="preserve">ИЗПЪЛНИТЕЛЯ </w:t>
      </w:r>
      <w:r w:rsidRPr="00F84A05">
        <w:rPr>
          <w:bCs/>
        </w:rPr>
        <w:t>за това.</w:t>
      </w:r>
    </w:p>
    <w:p w:rsidR="00E11B06" w:rsidRPr="00F84A05" w:rsidRDefault="00E11B06"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 xml:space="preserve">(7). ВЪЗЛОЖИТЕЛЯТ </w:t>
      </w:r>
      <w:r w:rsidRPr="00F84A05">
        <w:t>има право</w:t>
      </w:r>
      <w:r w:rsidRPr="00F84A05">
        <w:rPr>
          <w:b/>
          <w:bCs/>
        </w:rPr>
        <w:t>:</w:t>
      </w:r>
    </w:p>
    <w:p w:rsidR="00E11B06" w:rsidRPr="00F84A05" w:rsidRDefault="00E11B06"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E11B06" w:rsidRPr="00F84A05" w:rsidRDefault="00E11B06"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 и по начин позволяващ постигане целите на проекта;</w:t>
      </w:r>
    </w:p>
    <w:p w:rsidR="00E11B06" w:rsidRPr="00F84A05" w:rsidRDefault="00E11B06"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E11B06" w:rsidRDefault="00E11B06" w:rsidP="00F84A05">
      <w:pPr>
        <w:spacing w:before="240" w:after="120" w:line="240" w:lineRule="auto"/>
        <w:jc w:val="center"/>
        <w:rPr>
          <w:b/>
          <w:color w:val="000000"/>
          <w:u w:val="single"/>
        </w:rPr>
      </w:pPr>
      <w:r w:rsidRPr="00F84A05">
        <w:rPr>
          <w:b/>
          <w:color w:val="000000"/>
          <w:u w:val="single"/>
          <w:lang w:val="en-US"/>
        </w:rPr>
        <w:t>V</w:t>
      </w:r>
      <w:r w:rsidRPr="00F84A05">
        <w:rPr>
          <w:b/>
          <w:color w:val="000000"/>
          <w:u w:val="single"/>
          <w:lang w:val="en-GB"/>
        </w:rPr>
        <w:t>I</w:t>
      </w:r>
      <w:r w:rsidRPr="00F84A05">
        <w:rPr>
          <w:b/>
          <w:color w:val="000000"/>
          <w:u w:val="single"/>
        </w:rPr>
        <w:t>. ПРИЕМАНЕ НА РАБОТАТА</w:t>
      </w:r>
    </w:p>
    <w:p w:rsidR="00E11B06" w:rsidRDefault="00E11B06" w:rsidP="00594D58">
      <w:pPr>
        <w:spacing w:before="120" w:line="240" w:lineRule="auto"/>
        <w:ind w:firstLine="567"/>
        <w:jc w:val="both"/>
        <w:rPr>
          <w:bCs/>
        </w:rPr>
      </w:pPr>
      <w:r w:rsidRPr="00330303">
        <w:rPr>
          <w:b/>
          <w:color w:val="000000"/>
        </w:rPr>
        <w:t>Чл.2</w:t>
      </w:r>
      <w:r>
        <w:rPr>
          <w:b/>
          <w:color w:val="000000"/>
        </w:rPr>
        <w:t>3</w:t>
      </w:r>
      <w:r w:rsidRPr="00330303">
        <w:rPr>
          <w:b/>
          <w:color w:val="000000"/>
        </w:rPr>
        <w:t>.(1)</w:t>
      </w:r>
      <w:r w:rsidRPr="00330303">
        <w:rPr>
          <w:bCs/>
          <w:color w:val="000000"/>
        </w:rPr>
        <w:t xml:space="preserve"> </w:t>
      </w:r>
      <w:r w:rsidRPr="00923A54">
        <w:t>Всички обс</w:t>
      </w:r>
      <w:r>
        <w:t>тоятелства, свързани с обекта по чл. 1 от настоящия договор</w:t>
      </w:r>
      <w:r w:rsidRPr="00923A54">
        <w:t>,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w:t>
      </w:r>
      <w:r>
        <w:t>/подписване на Акт 15</w:t>
      </w:r>
      <w:r w:rsidRPr="00923A54">
        <w:t xml:space="preserve">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E11B06" w:rsidRPr="00594D58" w:rsidRDefault="00E11B06" w:rsidP="00594D58">
      <w:pPr>
        <w:spacing w:before="120" w:line="240" w:lineRule="auto"/>
        <w:ind w:firstLine="567"/>
        <w:jc w:val="both"/>
        <w:rPr>
          <w:bCs/>
        </w:rPr>
      </w:pPr>
      <w:r w:rsidRPr="00594D58">
        <w:rPr>
          <w:b/>
          <w:bCs/>
        </w:rPr>
        <w:t>(2)</w:t>
      </w:r>
      <w:r>
        <w:rPr>
          <w:bCs/>
        </w:rPr>
        <w:t xml:space="preserve"> </w:t>
      </w:r>
      <w:r w:rsidRPr="00F84A05">
        <w:rPr>
          <w:color w:val="000000"/>
        </w:rPr>
        <w:t>Извършените СМР се приемат от упълномощени представители на Възложителя - изпълняващи длъжността „</w:t>
      </w:r>
      <w:r>
        <w:rPr>
          <w:color w:val="000000"/>
        </w:rPr>
        <w:t>Инвеститорски контрол“ на обекта по чл. 1</w:t>
      </w:r>
      <w:r w:rsidRPr="00F84A05">
        <w:rPr>
          <w:color w:val="000000"/>
        </w:rPr>
        <w:t xml:space="preserve"> и от Строителния Надзор</w:t>
      </w:r>
      <w:r>
        <w:rPr>
          <w:color w:val="000000"/>
        </w:rPr>
        <w:t xml:space="preserve"> и проектанта</w:t>
      </w:r>
      <w:r w:rsidRPr="00F84A05">
        <w:rPr>
          <w:color w:val="000000"/>
        </w:rPr>
        <w:t xml:space="preserve">. Действително изпълнените СМР се актуват съгласно остойностената количествена сметка на </w:t>
      </w:r>
      <w:r w:rsidRPr="00F84A05">
        <w:rPr>
          <w:b/>
          <w:color w:val="000000"/>
        </w:rPr>
        <w:t>ИЗПЪЛНИТЕЛЯ</w:t>
      </w:r>
      <w:r w:rsidRPr="00F84A05">
        <w:rPr>
          <w:color w:val="000000"/>
        </w:rPr>
        <w:t>, на база представени количествени сметки и подробни ведомости за изпълнените работи, подписани от всички участници в строителството.</w:t>
      </w:r>
    </w:p>
    <w:p w:rsidR="00E11B06" w:rsidRPr="00E61476" w:rsidRDefault="00E11B06" w:rsidP="00607549">
      <w:pPr>
        <w:spacing w:before="120" w:line="240" w:lineRule="auto"/>
        <w:ind w:firstLine="567"/>
        <w:jc w:val="both"/>
      </w:pPr>
      <w:r w:rsidRPr="00F84A05">
        <w:rPr>
          <w:b/>
          <w:noProof/>
          <w:color w:val="000000"/>
          <w:lang w:val="ru-RU"/>
        </w:rPr>
        <w:t>(</w:t>
      </w:r>
      <w:r>
        <w:rPr>
          <w:b/>
          <w:noProof/>
          <w:color w:val="000000"/>
          <w:lang w:val="ru-RU"/>
        </w:rPr>
        <w:t>3</w:t>
      </w:r>
      <w:r w:rsidRPr="00F84A05">
        <w:rPr>
          <w:b/>
          <w:noProof/>
          <w:color w:val="000000"/>
          <w:lang w:val="ru-RU"/>
        </w:rPr>
        <w:t>)</w:t>
      </w:r>
      <w:r w:rsidRPr="00F84A05">
        <w:rPr>
          <w:noProof/>
          <w:color w:val="000000"/>
          <w:lang w:val="ru-RU"/>
        </w:rPr>
        <w:t xml:space="preserve"> </w:t>
      </w:r>
      <w:r w:rsidRPr="00F84A05">
        <w:t>Предаването и приемането на извършените строителни и монтажни работи, предмет на настоящия договор, ще се удостоверява с Протокол за приемане на извършени СМР, съставен и подписан от Изпълнителя, подписан от Възложителя и Консултанта упражняващ строителен надзор, окомплектован с подробна ведомост, пълна строителна документация съгласно Наредба №</w:t>
      </w:r>
      <w:r>
        <w:t xml:space="preserve"> </w:t>
      </w:r>
      <w:r w:rsidRPr="00F84A05">
        <w:t xml:space="preserve">3 от </w:t>
      </w:r>
      <w:r>
        <w:t>31.07.</w:t>
      </w:r>
      <w:r w:rsidRPr="00F84A05">
        <w:t xml:space="preserve">2003 г. за съставяне на актове и протоколи по време на строителството, декларации за съответствие на вложените материали, сертификати, становища, протоколи от изпитвания и др. приложими. </w:t>
      </w:r>
    </w:p>
    <w:p w:rsidR="00E11B06" w:rsidRPr="008E742C" w:rsidRDefault="00E11B06" w:rsidP="00330303">
      <w:pPr>
        <w:spacing w:before="120" w:line="240" w:lineRule="auto"/>
        <w:ind w:firstLine="567"/>
        <w:jc w:val="both"/>
        <w:rPr>
          <w:lang w:val="ru-RU"/>
        </w:rPr>
      </w:pPr>
      <w:r w:rsidRPr="008E742C">
        <w:rPr>
          <w:b/>
          <w:lang w:val="ru-RU"/>
        </w:rPr>
        <w:t>(</w:t>
      </w:r>
      <w:r>
        <w:rPr>
          <w:b/>
        </w:rPr>
        <w:t>4</w:t>
      </w:r>
      <w:r w:rsidRPr="008E742C">
        <w:rPr>
          <w:b/>
          <w:lang w:val="ru-RU"/>
        </w:rPr>
        <w:t>)</w:t>
      </w:r>
      <w:r w:rsidRPr="008E742C">
        <w:rPr>
          <w:lang w:val="ru-RU"/>
        </w:rPr>
        <w:t xml:space="preserve"> </w:t>
      </w:r>
      <w:r w:rsidRPr="00F84A05">
        <w:rPr>
          <w:b/>
        </w:rPr>
        <w:t>ВЪЗЛОЖИТЕЛЯТ</w:t>
      </w:r>
      <w:r w:rsidRPr="00F84A05">
        <w:t xml:space="preserve"> е длъжен да провери и подпише, респ. да укаже коригиране на </w:t>
      </w:r>
      <w:r w:rsidRPr="00F569DA">
        <w:t xml:space="preserve">предоставените му за преглед Протокол за приемане на извършени СМР (бивш образец акт 19) и придружаващите го документи за качеството на вложените материали в срок до </w:t>
      </w:r>
      <w:r w:rsidRPr="00F569DA">
        <w:rPr>
          <w:b/>
        </w:rPr>
        <w:t>5 (пет) работни дни</w:t>
      </w:r>
      <w:r w:rsidRPr="00F569DA">
        <w:t xml:space="preserve"> от датата на представянето им.</w:t>
      </w:r>
    </w:p>
    <w:p w:rsidR="00E11B06" w:rsidRPr="002C0FAE" w:rsidRDefault="00E11B06" w:rsidP="00E61476">
      <w:pPr>
        <w:spacing w:before="120" w:line="240" w:lineRule="auto"/>
        <w:ind w:firstLine="567"/>
        <w:jc w:val="both"/>
        <w:rPr>
          <w:rStyle w:val="FontStyle18"/>
          <w:sz w:val="24"/>
        </w:rPr>
      </w:pPr>
      <w:r w:rsidRPr="00F569DA">
        <w:rPr>
          <w:b/>
        </w:rPr>
        <w:t>Чл.2</w:t>
      </w:r>
      <w:r>
        <w:rPr>
          <w:b/>
        </w:rPr>
        <w:t>4</w:t>
      </w:r>
      <w:r w:rsidRPr="00F569DA">
        <w:rPr>
          <w:b/>
        </w:rPr>
        <w:t xml:space="preserve">.(1) </w:t>
      </w:r>
      <w:r w:rsidRPr="00F569DA">
        <w:rPr>
          <w:rStyle w:val="FontStyle18"/>
          <w:sz w:val="24"/>
        </w:rPr>
        <w:t>Преди да предаде окончателно</w:t>
      </w:r>
      <w:r w:rsidRPr="00F84A05">
        <w:rPr>
          <w:rStyle w:val="FontStyle18"/>
          <w:sz w:val="24"/>
        </w:rPr>
        <w:t xml:space="preserve"> изпълнената работа, </w:t>
      </w:r>
      <w:r w:rsidRPr="00F84A05">
        <w:rPr>
          <w:rStyle w:val="FontStyle18"/>
          <w:b/>
          <w:sz w:val="24"/>
        </w:rPr>
        <w:t>ИЗПЪЛНИТЕЛЯТ</w:t>
      </w:r>
      <w:r w:rsidRPr="00F84A05">
        <w:rPr>
          <w:rStyle w:val="FontStyle18"/>
          <w:sz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Разходите във връзка с изготвянето на </w:t>
      </w:r>
      <w:r w:rsidRPr="002C0FAE">
        <w:rPr>
          <w:rStyle w:val="FontStyle18"/>
          <w:sz w:val="24"/>
        </w:rPr>
        <w:t xml:space="preserve">екзекутивна документация, са за сметка на </w:t>
      </w:r>
      <w:r w:rsidRPr="002C0FAE">
        <w:rPr>
          <w:rStyle w:val="FontStyle18"/>
          <w:b/>
          <w:sz w:val="24"/>
        </w:rPr>
        <w:t>ИЗПЪЛНИТЕЛЯ</w:t>
      </w:r>
      <w:r w:rsidRPr="002C0FAE">
        <w:rPr>
          <w:rStyle w:val="FontStyle18"/>
          <w:sz w:val="24"/>
        </w:rPr>
        <w:t>.</w:t>
      </w:r>
    </w:p>
    <w:p w:rsidR="00E11B06" w:rsidRPr="002C0FAE" w:rsidRDefault="00E11B06" w:rsidP="00594D58">
      <w:pPr>
        <w:tabs>
          <w:tab w:val="left" w:pos="567"/>
        </w:tabs>
        <w:spacing w:line="240" w:lineRule="auto"/>
        <w:ind w:firstLine="567"/>
        <w:jc w:val="both"/>
      </w:pPr>
      <w:r w:rsidRPr="002C0FAE">
        <w:rPr>
          <w:rStyle w:val="FontStyle18"/>
          <w:b/>
          <w:sz w:val="24"/>
        </w:rPr>
        <w:t>(2)</w:t>
      </w:r>
      <w:r>
        <w:rPr>
          <w:rStyle w:val="FontStyle18"/>
          <w:sz w:val="24"/>
        </w:rPr>
        <w:t xml:space="preserve"> Окончателното предаване на обекта по чл. 1</w:t>
      </w:r>
      <w:r w:rsidRPr="002C0FAE">
        <w:rPr>
          <w:rStyle w:val="FontStyle18"/>
          <w:sz w:val="24"/>
        </w:rPr>
        <w:t xml:space="preserve"> се извършва </w:t>
      </w:r>
      <w:r w:rsidRPr="002C0FAE">
        <w:t>с подпис</w:t>
      </w:r>
      <w:r>
        <w:t>в</w:t>
      </w:r>
      <w:r w:rsidRPr="002C0FAE">
        <w:t>ан</w:t>
      </w:r>
      <w:r>
        <w:t>е на Акт 15.</w:t>
      </w:r>
    </w:p>
    <w:p w:rsidR="00E11B06" w:rsidRPr="00594D58" w:rsidRDefault="00E11B06" w:rsidP="00594D58">
      <w:pPr>
        <w:spacing w:before="120" w:line="240" w:lineRule="auto"/>
        <w:ind w:firstLine="567"/>
        <w:jc w:val="both"/>
      </w:pPr>
      <w:r w:rsidRPr="00594D58">
        <w:rPr>
          <w:b/>
          <w:bCs/>
          <w:color w:val="000000"/>
        </w:rPr>
        <w:t>Чл.2</w:t>
      </w:r>
      <w:r>
        <w:rPr>
          <w:b/>
          <w:bCs/>
          <w:color w:val="000000"/>
        </w:rPr>
        <w:t>5</w:t>
      </w:r>
      <w:r w:rsidRPr="00594D58">
        <w:rPr>
          <w:b/>
          <w:bCs/>
          <w:color w:val="000000"/>
        </w:rPr>
        <w:t xml:space="preserve">.(1) </w:t>
      </w:r>
      <w:r w:rsidRPr="00594D58">
        <w:rPr>
          <w:b/>
        </w:rPr>
        <w:t>ВЪЗЛОЖИТЕЛЯТ</w:t>
      </w:r>
      <w:r>
        <w:t xml:space="preserve"> може да откаже да приеме обекта</w:t>
      </w:r>
      <w:r w:rsidRPr="00594D58">
        <w:t xml:space="preserve"> или отделни СМР, ако открие съществени недостатъци.</w:t>
      </w:r>
      <w:r w:rsidRPr="00594D58">
        <w:rPr>
          <w:bCs/>
          <w:color w:val="000000"/>
        </w:rPr>
        <w:tab/>
      </w:r>
    </w:p>
    <w:p w:rsidR="00E11B06" w:rsidRPr="00332885" w:rsidRDefault="00E11B06" w:rsidP="00332885">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Pr>
          <w:b/>
        </w:rPr>
        <w:t>Т</w:t>
      </w:r>
      <w:r w:rsidRPr="00594D58">
        <w:t xml:space="preserve"> може да задържи плащането на дължимата сума</w:t>
      </w:r>
      <w:r w:rsidRPr="00594D58">
        <w:rPr>
          <w:color w:val="000000"/>
        </w:rPr>
        <w:t>.</w:t>
      </w:r>
    </w:p>
    <w:p w:rsidR="00E11B06" w:rsidRPr="00330303" w:rsidRDefault="00E11B06"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t>VII</w:t>
      </w:r>
      <w:r w:rsidRPr="00F84A05">
        <w:rPr>
          <w:b/>
          <w:bCs/>
          <w:kern w:val="32"/>
          <w:u w:val="single"/>
        </w:rPr>
        <w:t>.КАЧЕСТВО</w:t>
      </w:r>
    </w:p>
    <w:p w:rsidR="00E11B06" w:rsidRPr="00F84A05" w:rsidRDefault="00E11B06" w:rsidP="00E61476">
      <w:pPr>
        <w:tabs>
          <w:tab w:val="left" w:pos="567"/>
          <w:tab w:val="left" w:pos="851"/>
        </w:tabs>
        <w:spacing w:before="120" w:line="240" w:lineRule="auto"/>
        <w:ind w:firstLine="567"/>
        <w:jc w:val="both"/>
        <w:rPr>
          <w:color w:val="000000"/>
        </w:rPr>
      </w:pPr>
      <w:r w:rsidRPr="00F84A05">
        <w:rPr>
          <w:b/>
          <w:bCs/>
        </w:rPr>
        <w:t>Чл.</w:t>
      </w:r>
      <w:r w:rsidRPr="008E742C">
        <w:rPr>
          <w:b/>
          <w:bCs/>
          <w:lang w:val="ru-RU"/>
        </w:rPr>
        <w:t>2</w:t>
      </w:r>
      <w:r>
        <w:rPr>
          <w:b/>
          <w:bCs/>
          <w:lang w:val="ru-RU"/>
        </w:rPr>
        <w:t>6</w:t>
      </w:r>
      <w:r w:rsidRPr="00F84A05">
        <w:rPr>
          <w:b/>
          <w:bCs/>
        </w:rPr>
        <w:t>.</w:t>
      </w:r>
      <w:r w:rsidRPr="00ED59CF">
        <w:t xml:space="preserve"> </w:t>
      </w:r>
      <w:r w:rsidRPr="00F84A05">
        <w:t xml:space="preserve">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w:t>
      </w:r>
      <w:r>
        <w:t xml:space="preserve">техническо </w:t>
      </w:r>
      <w:r w:rsidRPr="00F84A05">
        <w:t>оборудване, които да отговарят на изискванията на действащото зак</w:t>
      </w:r>
      <w:r>
        <w:t>онодателство и изискванията на Т</w:t>
      </w:r>
      <w:r w:rsidRPr="00F84A05">
        <w:t>ехническата спецификация – Приложение № 1 към настоящия договор</w:t>
      </w:r>
    </w:p>
    <w:p w:rsidR="00E11B06" w:rsidRPr="00F84A05" w:rsidRDefault="00E11B06" w:rsidP="00E61476">
      <w:pPr>
        <w:widowControl w:val="0"/>
        <w:tabs>
          <w:tab w:val="left" w:pos="540"/>
          <w:tab w:val="left" w:pos="720"/>
        </w:tabs>
        <w:autoSpaceDE w:val="0"/>
        <w:autoSpaceDN w:val="0"/>
        <w:adjustRightInd w:val="0"/>
        <w:spacing w:before="120" w:line="240" w:lineRule="auto"/>
        <w:jc w:val="both"/>
      </w:pPr>
      <w:r w:rsidRPr="00F84A05">
        <w:rPr>
          <w:b/>
          <w:bCs/>
        </w:rPr>
        <w:tab/>
        <w:t>Чл.2</w:t>
      </w:r>
      <w:r>
        <w:rPr>
          <w:b/>
          <w:bCs/>
        </w:rPr>
        <w:t>7</w:t>
      </w:r>
      <w:r w:rsidRPr="00F84A05">
        <w:rPr>
          <w:b/>
          <w:bCs/>
        </w:rPr>
        <w:t>.</w:t>
      </w:r>
      <w:r w:rsidRPr="00F84A05">
        <w:rPr>
          <w:b/>
        </w:rPr>
        <w:t>(1)</w:t>
      </w:r>
      <w:r w:rsidRPr="00F84A05">
        <w:t>.</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E11B06" w:rsidRPr="00874936" w:rsidRDefault="00E11B06"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Pr>
          <w:rFonts w:ascii="Times New Roman" w:hAnsi="Times New Roman" w:cs="Times New Roman"/>
          <w:b/>
        </w:rPr>
        <w:t>2</w:t>
      </w:r>
      <w:r w:rsidRPr="00F84A05">
        <w:rPr>
          <w:rFonts w:ascii="Times New Roman" w:hAnsi="Times New Roman" w:cs="Times New Roman"/>
          <w:b/>
        </w:rPr>
        <w:t xml:space="preserve">). </w:t>
      </w:r>
      <w:r w:rsidRPr="00F84A05">
        <w:rPr>
          <w:rStyle w:val="FontStyle18"/>
          <w:rFonts w:cs="Times New Roman"/>
          <w:sz w:val="24"/>
        </w:rPr>
        <w:t xml:space="preserve">При извършване на строителните и монтажни работи </w:t>
      </w:r>
      <w:r w:rsidRPr="00F84A05">
        <w:rPr>
          <w:rStyle w:val="FontStyle18"/>
          <w:rFonts w:cs="Times New Roman"/>
          <w:b/>
          <w:sz w:val="24"/>
        </w:rPr>
        <w:t>ИЗПЪЛНИТЕЛЯТ</w:t>
      </w:r>
      <w:r w:rsidRPr="00F84A05">
        <w:rPr>
          <w:rStyle w:val="FontStyle18"/>
          <w:rFonts w:cs="Times New Roman"/>
          <w:sz w:val="24"/>
        </w:rPr>
        <w:t xml:space="preserve"> е длъжен да влага само висококачествени материали, </w:t>
      </w:r>
      <w:r>
        <w:rPr>
          <w:rStyle w:val="FontStyle18"/>
          <w:rFonts w:cs="Times New Roman"/>
          <w:sz w:val="24"/>
        </w:rPr>
        <w:t xml:space="preserve">техническо </w:t>
      </w:r>
      <w:r w:rsidRPr="00F84A05">
        <w:rPr>
          <w:rStyle w:val="FontStyle18"/>
          <w:rFonts w:cs="Times New Roman"/>
          <w:sz w:val="24"/>
        </w:rPr>
        <w:t xml:space="preserve">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1" w:name="_Toc64801126"/>
      <w:bookmarkStart w:id="2" w:name="_Toc174509740"/>
    </w:p>
    <w:p w:rsidR="00E11B06" w:rsidRDefault="00E11B06" w:rsidP="00F84A05">
      <w:pPr>
        <w:pStyle w:val="a1"/>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1"/>
      <w:bookmarkEnd w:id="2"/>
    </w:p>
    <w:p w:rsidR="00E11B06" w:rsidRPr="00F84A05" w:rsidRDefault="00E11B06" w:rsidP="00F84A05">
      <w:pPr>
        <w:pStyle w:val="a1"/>
        <w:numPr>
          <w:ilvl w:val="0"/>
          <w:numId w:val="0"/>
        </w:numPr>
        <w:tabs>
          <w:tab w:val="num" w:pos="1134"/>
        </w:tabs>
        <w:spacing w:before="240" w:after="120"/>
        <w:ind w:right="-108"/>
        <w:jc w:val="center"/>
        <w:outlineLvl w:val="9"/>
        <w:rPr>
          <w:rFonts w:ascii="Times New Roman" w:hAnsi="Times New Roman"/>
          <w:sz w:val="24"/>
          <w:szCs w:val="24"/>
          <w:u w:val="single"/>
          <w:lang w:val="bg-BG"/>
        </w:rPr>
      </w:pPr>
    </w:p>
    <w:p w:rsidR="00E11B06" w:rsidRPr="00F84A05" w:rsidRDefault="00E11B06" w:rsidP="005A34F8">
      <w:pPr>
        <w:pStyle w:val="a0"/>
        <w:numPr>
          <w:ilvl w:val="0"/>
          <w:numId w:val="0"/>
        </w:numPr>
        <w:spacing w:before="120"/>
        <w:ind w:firstLine="567"/>
        <w:jc w:val="both"/>
      </w:pPr>
      <w:r>
        <w:rPr>
          <w:b/>
        </w:rPr>
        <w:t>Чл.28</w:t>
      </w:r>
      <w:r w:rsidRPr="00F84A05">
        <w:rPr>
          <w:b/>
        </w:rPr>
        <w:t>.</w:t>
      </w:r>
      <w:r w:rsidRPr="00F84A05">
        <w:t xml:space="preserve"> </w:t>
      </w:r>
      <w:r w:rsidRPr="00005753">
        <w:rPr>
          <w:color w:val="000000"/>
        </w:rPr>
        <w:t>Некачествени са работите, които не отговарят на изискванията, указани в проектите, Техническата спецификация</w:t>
      </w:r>
      <w:r>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E11B06" w:rsidRPr="00F84A05" w:rsidRDefault="00E11B06" w:rsidP="005A34F8">
      <w:pPr>
        <w:pStyle w:val="a0"/>
        <w:numPr>
          <w:ilvl w:val="0"/>
          <w:numId w:val="0"/>
        </w:numPr>
        <w:spacing w:before="120"/>
        <w:ind w:firstLine="567"/>
        <w:jc w:val="both"/>
      </w:pPr>
      <w:r w:rsidRPr="00F84A05">
        <w:rPr>
          <w:b/>
        </w:rPr>
        <w:t>Чл.</w:t>
      </w:r>
      <w:r>
        <w:rPr>
          <w:b/>
        </w:rPr>
        <w:t>29</w:t>
      </w:r>
      <w:r w:rsidRPr="00F84A05">
        <w:rPr>
          <w:b/>
        </w:rPr>
        <w:t>.</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rPr>
        <w:t xml:space="preserve"> като той дължи неустойка за забава, когато поради отстраняването им просрочва план - графика</w:t>
      </w:r>
      <w:r w:rsidRPr="00F84A05">
        <w:t>.</w:t>
      </w:r>
    </w:p>
    <w:p w:rsidR="00E11B06" w:rsidRPr="00F84A05" w:rsidRDefault="00E11B06"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w:t>
      </w:r>
      <w:r>
        <w:rPr>
          <w:rFonts w:ascii="Times New Roman" w:hAnsi="Times New Roman" w:cs="Times New Roman"/>
          <w:b/>
        </w:rPr>
        <w:t>0</w:t>
      </w:r>
      <w:r w:rsidRPr="00F84A05">
        <w:rPr>
          <w:rFonts w:ascii="Times New Roman" w:hAnsi="Times New Roman" w:cs="Times New Roman"/>
          <w:b/>
        </w:rPr>
        <w:t>.</w:t>
      </w:r>
      <w:r w:rsidRPr="00F84A05">
        <w:rPr>
          <w:rStyle w:val="FontStyle18"/>
          <w:rFonts w:cs="Times New Roman"/>
          <w:sz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rFonts w:cs="Times New Roman"/>
          <w:b/>
          <w:sz w:val="24"/>
        </w:rPr>
        <w:t>ВЪЗЛОЖИТЕЛЯТ</w:t>
      </w:r>
      <w:r w:rsidRPr="00F84A05">
        <w:rPr>
          <w:rStyle w:val="FontStyle18"/>
          <w:rFonts w:cs="Times New Roman"/>
          <w:sz w:val="24"/>
        </w:rPr>
        <w:t xml:space="preserve"> има право да иска от </w:t>
      </w:r>
      <w:r w:rsidRPr="00F84A05">
        <w:rPr>
          <w:rStyle w:val="FontStyle18"/>
          <w:rFonts w:cs="Times New Roman"/>
          <w:b/>
          <w:sz w:val="24"/>
        </w:rPr>
        <w:t>ИЗПЪЛНИТЕЛЯ</w:t>
      </w:r>
      <w:r w:rsidRPr="00F84A05">
        <w:rPr>
          <w:rStyle w:val="FontStyle18"/>
          <w:rFonts w:cs="Times New Roman"/>
          <w:sz w:val="24"/>
        </w:rPr>
        <w:t xml:space="preserve"> поправяне на работата в даден от него подходящ срок. Ако недостатъците не бъдат отстранени в този срок, </w:t>
      </w:r>
      <w:r w:rsidRPr="00F84A05">
        <w:rPr>
          <w:rStyle w:val="FontStyle18"/>
          <w:rFonts w:cs="Times New Roman"/>
          <w:b/>
          <w:sz w:val="24"/>
        </w:rPr>
        <w:t>ВЪЗЛОЖИТЕЛЯТ</w:t>
      </w:r>
      <w:r w:rsidRPr="00F84A05">
        <w:rPr>
          <w:rStyle w:val="FontStyle18"/>
          <w:rFonts w:cs="Times New Roman"/>
          <w:sz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3" w:name="_Toc62025104"/>
      <w:bookmarkStart w:id="4" w:name="_Toc64129250"/>
      <w:bookmarkStart w:id="5" w:name="_Hlt506742621"/>
      <w:bookmarkStart w:id="6" w:name="_Hlt506742629"/>
      <w:bookmarkStart w:id="7" w:name="_Hlt506742641"/>
      <w:bookmarkStart w:id="8" w:name="_Hlt506742615"/>
      <w:bookmarkStart w:id="9" w:name="_Hlt516481737"/>
      <w:bookmarkEnd w:id="3"/>
      <w:bookmarkEnd w:id="4"/>
      <w:bookmarkEnd w:id="5"/>
      <w:bookmarkEnd w:id="6"/>
      <w:bookmarkEnd w:id="7"/>
      <w:bookmarkEnd w:id="8"/>
      <w:bookmarkEnd w:id="9"/>
    </w:p>
    <w:p w:rsidR="00E11B06" w:rsidRDefault="00E11B06"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E11B06" w:rsidRPr="00F84A05" w:rsidRDefault="00E11B06"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Pr>
          <w:b/>
          <w:bCs/>
          <w:caps/>
        </w:rPr>
        <w:t>1</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E11B06" w:rsidRPr="00F84A05" w:rsidRDefault="00E11B06" w:rsidP="005A34F8">
      <w:pPr>
        <w:widowControl w:val="0"/>
        <w:tabs>
          <w:tab w:val="left" w:pos="360"/>
          <w:tab w:val="left" w:pos="540"/>
        </w:tabs>
        <w:autoSpaceDE w:val="0"/>
        <w:autoSpaceDN w:val="0"/>
        <w:adjustRightInd w:val="0"/>
        <w:spacing w:before="120" w:line="240" w:lineRule="auto"/>
        <w:ind w:firstLine="567"/>
        <w:jc w:val="both"/>
      </w:pPr>
      <w:r w:rsidRPr="00F84A05">
        <w:rPr>
          <w:b/>
          <w:bCs/>
        </w:rPr>
        <w:t xml:space="preserve"> (2).</w:t>
      </w:r>
      <w:r w:rsidRPr="00F84A05">
        <w:t xml:space="preserve">Контролът по изпълнение на СМР се осъществява от </w:t>
      </w:r>
      <w:r w:rsidRPr="00F84A05">
        <w:rPr>
          <w:b/>
        </w:rPr>
        <w:t>ВЪЗЛОЖИТЕЛЯ</w:t>
      </w:r>
      <w:r w:rsidRPr="00A27649">
        <w:t>,</w:t>
      </w:r>
      <w:r>
        <w:rPr>
          <w:b/>
        </w:rPr>
        <w:t xml:space="preserve"> </w:t>
      </w:r>
      <w:r w:rsidRPr="00F84A05">
        <w:t>лицето, упражня</w:t>
      </w:r>
      <w:r>
        <w:t>ващо строителен надзор и проектанта на обекта по чл. 1</w:t>
      </w:r>
      <w:r w:rsidRPr="00F84A05">
        <w:t xml:space="preserve"> и се отнася до всичк</w:t>
      </w:r>
      <w:r>
        <w:t>и части и етапи на строително-</w:t>
      </w:r>
      <w:r w:rsidRPr="00F84A05">
        <w:t>монтажни</w:t>
      </w:r>
      <w:r>
        <w:t>те</w:t>
      </w:r>
      <w:r w:rsidRPr="00F84A05">
        <w:t xml:space="preserve"> работи, предмет на този договор.</w:t>
      </w:r>
    </w:p>
    <w:p w:rsidR="00E11B06" w:rsidRPr="00F84A05" w:rsidRDefault="00E11B06" w:rsidP="005A34F8">
      <w:pPr>
        <w:pStyle w:val="a0"/>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E11B06" w:rsidRPr="00F84A05" w:rsidRDefault="00E11B06" w:rsidP="005A34F8">
      <w:pPr>
        <w:pStyle w:val="a0"/>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E11B06" w:rsidRPr="00F84A05" w:rsidRDefault="00E11B06" w:rsidP="005A34F8">
      <w:pPr>
        <w:pStyle w:val="a0"/>
        <w:numPr>
          <w:ilvl w:val="0"/>
          <w:numId w:val="0"/>
        </w:numPr>
        <w:spacing w:before="120"/>
        <w:ind w:firstLine="567"/>
        <w:jc w:val="both"/>
      </w:pPr>
      <w:bookmarkStart w:id="10" w:name="_Hlt517068961"/>
      <w:bookmarkStart w:id="11" w:name="_Ref506908531"/>
      <w:bookmarkEnd w:id="10"/>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E11B06" w:rsidRPr="00F84A05" w:rsidRDefault="00E11B06" w:rsidP="005A34F8">
      <w:pPr>
        <w:pStyle w:val="a0"/>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1"/>
    </w:p>
    <w:p w:rsidR="00E11B06" w:rsidRPr="00F84A05" w:rsidRDefault="00E11B06" w:rsidP="005A34F8">
      <w:pPr>
        <w:pStyle w:val="a0"/>
        <w:numPr>
          <w:ilvl w:val="0"/>
          <w:numId w:val="0"/>
        </w:numPr>
        <w:spacing w:before="120"/>
        <w:ind w:firstLine="567"/>
        <w:jc w:val="both"/>
      </w:pPr>
      <w:r w:rsidRPr="00F84A05">
        <w:rPr>
          <w:b/>
        </w:rPr>
        <w:t>(7).</w:t>
      </w:r>
      <w:r w:rsidRPr="00F84A05">
        <w:t xml:space="preserve">Предписанията и заповедите на лицето, упражняващо строителен надзор и проектанта, вписани в заповедната книга, са задължителни за  </w:t>
      </w:r>
      <w:r w:rsidRPr="00F84A05">
        <w:rPr>
          <w:b/>
        </w:rPr>
        <w:t>ИЗПЪЛНИТЕЛЯ</w:t>
      </w:r>
      <w:r w:rsidRPr="00F84A05">
        <w:t>.</w:t>
      </w:r>
    </w:p>
    <w:p w:rsidR="00E11B06" w:rsidRPr="00F84A05" w:rsidRDefault="00E11B06" w:rsidP="005A34F8">
      <w:pPr>
        <w:pStyle w:val="a0"/>
        <w:numPr>
          <w:ilvl w:val="0"/>
          <w:numId w:val="0"/>
        </w:numPr>
        <w:spacing w:before="120"/>
        <w:ind w:firstLine="567"/>
        <w:jc w:val="both"/>
      </w:pPr>
      <w:r w:rsidRPr="00F84A05">
        <w:rPr>
          <w:b/>
        </w:rPr>
        <w:t>(8).</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E11B06" w:rsidRPr="00F84A05" w:rsidRDefault="00E11B06" w:rsidP="005A34F8">
      <w:pPr>
        <w:pStyle w:val="a0"/>
        <w:numPr>
          <w:ilvl w:val="0"/>
          <w:numId w:val="0"/>
        </w:numPr>
        <w:spacing w:before="120"/>
        <w:ind w:firstLine="567"/>
        <w:jc w:val="both"/>
      </w:pPr>
      <w:bookmarkStart w:id="12" w:name="_Ref506908512"/>
      <w:r w:rsidRPr="00F84A05">
        <w:rPr>
          <w:b/>
        </w:rPr>
        <w:t>(9). ВЪЗЛОЖИТЕЛЯТ</w:t>
      </w:r>
      <w:r w:rsidRPr="00F84A05">
        <w:t xml:space="preserve"> има право да поръчва изследвания, изпитвания или измервания и извън определените в договора, когато счита това за необходимо.</w:t>
      </w:r>
      <w:bookmarkEnd w:id="12"/>
      <w:r w:rsidRPr="00F84A05">
        <w:t xml:space="preserve">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F84A05">
        <w:rPr>
          <w:b/>
        </w:rPr>
        <w:t>ВЪЗЛОЖИТЕЛЯ</w:t>
      </w:r>
      <w:r w:rsidRPr="00F84A05">
        <w:t xml:space="preserve">. В противен случай разходите са за сметка на </w:t>
      </w:r>
      <w:r w:rsidRPr="00F84A05">
        <w:rPr>
          <w:b/>
        </w:rPr>
        <w:t>ИЗПЪЛНИТЕЛЯ</w:t>
      </w:r>
      <w:r w:rsidRPr="00F84A05">
        <w:t>.</w:t>
      </w:r>
    </w:p>
    <w:p w:rsidR="00E11B06" w:rsidRPr="00332885" w:rsidRDefault="00E11B06" w:rsidP="00332885">
      <w:pPr>
        <w:pStyle w:val="a0"/>
        <w:numPr>
          <w:ilvl w:val="0"/>
          <w:numId w:val="0"/>
        </w:numPr>
        <w:spacing w:before="120"/>
        <w:ind w:firstLine="567"/>
        <w:jc w:val="both"/>
      </w:pPr>
      <w:r w:rsidRPr="00F84A05">
        <w:rPr>
          <w:b/>
        </w:rPr>
        <w:t xml:space="preserve">(10). </w:t>
      </w:r>
      <w:r w:rsidRPr="00F84A05">
        <w:t>Ако</w:t>
      </w:r>
      <w:r w:rsidRPr="00F84A05">
        <w:rPr>
          <w:b/>
        </w:rPr>
        <w:t xml:space="preserve"> ВЪЗЛОЖИТЕЛЯТ</w:t>
      </w:r>
      <w:r w:rsidRPr="00F84A05">
        <w:t xml:space="preserve"> реши въз основа на провежданите проверки, че </w:t>
      </w:r>
      <w:r w:rsidRPr="00F84A05">
        <w:rPr>
          <w:b/>
        </w:rPr>
        <w:t>ИЗПЪЛНИТЕЛЯ</w:t>
      </w:r>
      <w:r>
        <w:rPr>
          <w:b/>
        </w:rPr>
        <w:t>Т</w:t>
      </w:r>
      <w:r w:rsidRPr="00F84A05">
        <w:t xml:space="preserve"> не изпълнява </w:t>
      </w:r>
      <w:r>
        <w:t>строително-монтажните работи</w:t>
      </w:r>
      <w:r w:rsidRPr="00F84A05">
        <w:t xml:space="preserve"> съгласно одобрения график, </w:t>
      </w:r>
      <w:r w:rsidRPr="00F84A05">
        <w:rPr>
          <w:b/>
        </w:rPr>
        <w:t xml:space="preserve">ИЗПЪЛНИТЕЛЯТ </w:t>
      </w:r>
      <w:r w:rsidRPr="00F84A05">
        <w:t xml:space="preserve">трябва да предприеме стъпки, необходими за подобряване на напредъка на </w:t>
      </w:r>
      <w:r>
        <w:t>строително-монтажните работи</w:t>
      </w:r>
      <w:r w:rsidRPr="00F84A05">
        <w:t>, включително тези изиск</w:t>
      </w:r>
      <w:r>
        <w:t>в</w:t>
      </w:r>
      <w:r w:rsidRPr="00F84A05">
        <w:t xml:space="preserve">ани от </w:t>
      </w:r>
      <w:r w:rsidRPr="00F84A05">
        <w:rPr>
          <w:b/>
        </w:rPr>
        <w:t>ВЪЗЛОЖИТЕЛЯ</w:t>
      </w:r>
      <w:r w:rsidRPr="00F84A05">
        <w:t xml:space="preserve">, без допълнителни разходи за </w:t>
      </w:r>
      <w:r w:rsidRPr="00F84A05">
        <w:rPr>
          <w:b/>
        </w:rPr>
        <w:t>ВЪЗЛОЖИТЕЛЯ</w:t>
      </w:r>
      <w:r>
        <w:t>.</w:t>
      </w:r>
    </w:p>
    <w:p w:rsidR="00E11B06" w:rsidRDefault="00E11B06" w:rsidP="005A34F8">
      <w:pPr>
        <w:widowControl w:val="0"/>
        <w:tabs>
          <w:tab w:val="left" w:pos="360"/>
        </w:tabs>
        <w:autoSpaceDE w:val="0"/>
        <w:autoSpaceDN w:val="0"/>
        <w:adjustRightInd w:val="0"/>
        <w:spacing w:before="240" w:after="120" w:line="240" w:lineRule="auto"/>
        <w:jc w:val="center"/>
        <w:rPr>
          <w:b/>
          <w:bCs/>
          <w:u w:val="single"/>
        </w:rPr>
      </w:pPr>
    </w:p>
    <w:p w:rsidR="00E11B06" w:rsidRDefault="00E11B06"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Pr="00F84A05">
        <w:rPr>
          <w:b/>
          <w:bCs/>
          <w:u w:val="single"/>
        </w:rPr>
        <w:t>.ГАРАНЦИОННА ОТГОВОРНОСТ И ГАРАНЦИОННИ СРОКОВЕ</w:t>
      </w:r>
    </w:p>
    <w:p w:rsidR="00E11B06" w:rsidRPr="00F84A05" w:rsidRDefault="00E11B06" w:rsidP="005A34F8">
      <w:pPr>
        <w:widowControl w:val="0"/>
        <w:tabs>
          <w:tab w:val="left" w:pos="360"/>
        </w:tabs>
        <w:autoSpaceDE w:val="0"/>
        <w:autoSpaceDN w:val="0"/>
        <w:adjustRightInd w:val="0"/>
        <w:spacing w:before="240" w:after="120" w:line="240" w:lineRule="auto"/>
        <w:jc w:val="center"/>
        <w:rPr>
          <w:b/>
          <w:bCs/>
          <w:u w:val="single"/>
        </w:rPr>
      </w:pPr>
    </w:p>
    <w:p w:rsidR="00E11B06" w:rsidRPr="00F84A05" w:rsidRDefault="00E11B06"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Pr="008E742C">
        <w:rPr>
          <w:b/>
          <w:bCs/>
          <w:lang w:val="ru-RU"/>
        </w:rPr>
        <w:t>3</w:t>
      </w:r>
      <w:r>
        <w:rPr>
          <w:b/>
          <w:bCs/>
          <w:lang w:val="ru-RU"/>
        </w:rPr>
        <w:t>2</w:t>
      </w:r>
      <w:r w:rsidRPr="00F84A05">
        <w:rPr>
          <w:b/>
          <w:bCs/>
        </w:rPr>
        <w:t>.</w:t>
      </w:r>
      <w:r w:rsidRPr="008E742C">
        <w:rPr>
          <w:b/>
          <w:bCs/>
          <w:lang w:val="ru-RU"/>
        </w:rPr>
        <w:t>(1)</w:t>
      </w:r>
      <w:r w:rsidRPr="00F84A05">
        <w:t xml:space="preserve"> </w:t>
      </w:r>
      <w:r w:rsidRPr="00F84A05">
        <w:rPr>
          <w:b/>
        </w:rPr>
        <w:t>ИЗПЪЛНИТЕЛЯТ</w:t>
      </w:r>
      <w:r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Pr="00F84A05">
        <w:tab/>
      </w:r>
    </w:p>
    <w:p w:rsidR="00E11B06" w:rsidRPr="008E742C" w:rsidRDefault="00E11B06"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ru-RU"/>
        </w:rPr>
      </w:pPr>
      <w:r w:rsidRPr="008E742C">
        <w:rPr>
          <w:b/>
          <w:lang w:val="ru-RU"/>
        </w:rPr>
        <w:t>(</w:t>
      </w:r>
      <w:r w:rsidRPr="00F84A05">
        <w:rPr>
          <w:b/>
        </w:rPr>
        <w:t>2</w:t>
      </w:r>
      <w:r w:rsidRPr="008E742C">
        <w:rPr>
          <w:b/>
          <w:lang w:val="ru-RU"/>
        </w:rPr>
        <w:t>)</w:t>
      </w:r>
      <w:r w:rsidRPr="00F84A05">
        <w:rPr>
          <w:b/>
        </w:rPr>
        <w:t>.</w:t>
      </w:r>
      <w:r w:rsidRPr="00F84A05">
        <w:rPr>
          <w:color w:val="000000"/>
        </w:rPr>
        <w:t xml:space="preserve"> </w:t>
      </w:r>
      <w:r w:rsidRPr="00F84A05">
        <w:t>Гаранционните срокове на изпълнените строителни и монтажни</w:t>
      </w:r>
      <w:r>
        <w:t xml:space="preserve"> работи, съоръжения и строителния обект по чл. 1</w:t>
      </w:r>
      <w:r w:rsidRPr="00F84A05">
        <w:t xml:space="preserve"> </w:t>
      </w:r>
      <w:r w:rsidRPr="00F84A05">
        <w:rPr>
          <w:color w:val="000000"/>
        </w:rPr>
        <w:t>са в съответствие с разпоредбите на Наредба № 2 от 31.07.2003 година за въвеждане в експлоатация</w:t>
      </w:r>
      <w:r w:rsidRPr="00F84A05">
        <w:t xml:space="preserve"> на </w:t>
      </w:r>
      <w:r>
        <w:t>обекта</w:t>
      </w:r>
      <w:r w:rsidRPr="00F84A05">
        <w:t>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E11B06" w:rsidRPr="00F84A05" w:rsidRDefault="00E11B06" w:rsidP="005A34F8">
      <w:pPr>
        <w:pStyle w:val="a0"/>
        <w:numPr>
          <w:ilvl w:val="0"/>
          <w:numId w:val="0"/>
        </w:numPr>
        <w:spacing w:before="120"/>
        <w:ind w:firstLine="567"/>
        <w:jc w:val="both"/>
        <w:rPr>
          <w:color w:val="000000"/>
        </w:rPr>
      </w:pPr>
      <w:r w:rsidRPr="008E742C">
        <w:rPr>
          <w:b/>
          <w:bCs/>
          <w:lang w:val="ru-RU"/>
        </w:rPr>
        <w:t>(</w:t>
      </w:r>
      <w:r w:rsidRPr="00F84A05">
        <w:rPr>
          <w:b/>
          <w:bCs/>
        </w:rPr>
        <w:t>3</w:t>
      </w:r>
      <w:r w:rsidRPr="008E742C">
        <w:rPr>
          <w:b/>
          <w:bCs/>
          <w:lang w:val="ru-RU"/>
        </w:rPr>
        <w:t>)</w:t>
      </w:r>
      <w:r w:rsidRPr="00F84A05">
        <w:rPr>
          <w:b/>
          <w:bCs/>
        </w:rPr>
        <w:t>.</w:t>
      </w:r>
      <w:r w:rsidRPr="00F84A05">
        <w:t xml:space="preserve"> </w:t>
      </w:r>
      <w:r w:rsidRPr="00F84A05">
        <w:rPr>
          <w:color w:val="000000"/>
        </w:rPr>
        <w:t xml:space="preserve">Гаранционните срокове за монтираните технически средства и съоръжения </w:t>
      </w:r>
      <w:r>
        <w:rPr>
          <w:color w:val="000000"/>
        </w:rPr>
        <w:t xml:space="preserve">да </w:t>
      </w:r>
      <w:r w:rsidRPr="00F84A05">
        <w:rPr>
          <w:color w:val="000000"/>
        </w:rPr>
        <w:t xml:space="preserve">съвпадат с дадените от производителите. </w:t>
      </w:r>
      <w:r w:rsidRPr="00F84A05">
        <w:rPr>
          <w:b/>
          <w:color w:val="000000"/>
        </w:rPr>
        <w:t>ИЗПЪЛНИТЕЛЯТ</w:t>
      </w:r>
      <w:r w:rsidRPr="00F84A05">
        <w:rPr>
          <w:color w:val="000000"/>
        </w:rPr>
        <w:t xml:space="preserve"> е длъжен да гарантира нормалното функциониране на доставените и монтираните от него съоръжения/оборудване, при спазване на изискванията и условията, описани в гаранционната карта, съгласно гаранционните условия на производителя. </w:t>
      </w:r>
    </w:p>
    <w:p w:rsidR="00E11B06" w:rsidRPr="00F84A05" w:rsidRDefault="00E11B06" w:rsidP="00F84A05">
      <w:pPr>
        <w:pStyle w:val="a0"/>
        <w:numPr>
          <w:ilvl w:val="0"/>
          <w:numId w:val="0"/>
        </w:numPr>
        <w:ind w:firstLine="567"/>
        <w:jc w:val="both"/>
        <w:rPr>
          <w:color w:val="000000"/>
        </w:rPr>
      </w:pPr>
      <w:r w:rsidRPr="00F84A05">
        <w:rPr>
          <w:color w:val="000000"/>
        </w:rPr>
        <w:t xml:space="preserve">По време на гаранционния срок </w:t>
      </w:r>
      <w:r w:rsidRPr="00F84A05">
        <w:rPr>
          <w:b/>
          <w:color w:val="000000"/>
        </w:rPr>
        <w:t>ИЗПЪЛНИТЕЛЯТ</w:t>
      </w:r>
      <w:r w:rsidRPr="00F84A05">
        <w:rPr>
          <w:color w:val="000000"/>
        </w:rPr>
        <w:t xml:space="preserve"> отстранява за своя сметка всички възникнали недостатъци и подменя безплатно всички компоненти, които се окажат дефектни в резултат на некачествен монтаж или на лошо качество. Гаранционното обслужване трябва да се осъществява от квалифицирани специалисти при спазване предписанията на производителя и нормативните изисквания.</w:t>
      </w:r>
    </w:p>
    <w:p w:rsidR="00E11B06" w:rsidRPr="00F84A05" w:rsidRDefault="00E11B06" w:rsidP="005A34F8">
      <w:pPr>
        <w:pStyle w:val="a0"/>
        <w:numPr>
          <w:ilvl w:val="0"/>
          <w:numId w:val="0"/>
        </w:numPr>
        <w:spacing w:before="120"/>
        <w:ind w:firstLine="567"/>
        <w:jc w:val="both"/>
        <w:rPr>
          <w:color w:val="000000"/>
        </w:rPr>
      </w:pPr>
      <w:r w:rsidRPr="008E742C">
        <w:rPr>
          <w:b/>
          <w:lang w:val="ru-RU"/>
        </w:rPr>
        <w:t>(4)</w:t>
      </w:r>
      <w:r w:rsidRPr="00F84A05">
        <w:rPr>
          <w:b/>
        </w:rPr>
        <w:t>.</w:t>
      </w:r>
      <w:r w:rsidRPr="008E742C">
        <w:rPr>
          <w:b/>
          <w:lang w:val="ru-RU"/>
        </w:rPr>
        <w:t xml:space="preserve"> </w:t>
      </w:r>
      <w:r w:rsidRPr="00F84A05">
        <w:rPr>
          <w:color w:val="000000"/>
        </w:rPr>
        <w:t xml:space="preserve">При констатиране на скрити дефекти и недостатъци в рамките на гаранционните срокове, </w:t>
      </w:r>
      <w:r w:rsidRPr="00F84A05">
        <w:rPr>
          <w:b/>
          <w:caps/>
          <w:color w:val="000000"/>
        </w:rPr>
        <w:t>Възложителят</w:t>
      </w:r>
      <w:r w:rsidRPr="00F84A05">
        <w:rPr>
          <w:color w:val="000000"/>
        </w:rPr>
        <w:t xml:space="preserve"> уведомява незабавно </w:t>
      </w:r>
      <w:r w:rsidRPr="00F84A05">
        <w:rPr>
          <w:b/>
          <w:caps/>
          <w:color w:val="000000"/>
        </w:rPr>
        <w:t>Изпълнителя</w:t>
      </w:r>
      <w:r w:rsidRPr="00F84A05">
        <w:rPr>
          <w:color w:val="000000"/>
        </w:rPr>
        <w:t xml:space="preserve">. </w:t>
      </w:r>
      <w:r w:rsidRPr="00F84A05">
        <w:rPr>
          <w:b/>
          <w:color w:val="000000"/>
        </w:rPr>
        <w:t>ИЗПЪЛНИТЕЛЯТ</w:t>
      </w:r>
      <w:r w:rsidRPr="00F84A05">
        <w:rPr>
          <w:color w:val="000000"/>
        </w:rPr>
        <w:t xml:space="preserve"> 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 В случай, че </w:t>
      </w:r>
      <w:r w:rsidRPr="00F84A05">
        <w:rPr>
          <w:b/>
          <w:color w:val="000000"/>
        </w:rPr>
        <w:t>ИЗПЪЛНИТЕЛЯТ</w:t>
      </w:r>
      <w:r w:rsidRPr="00F84A05">
        <w:rPr>
          <w:color w:val="000000"/>
        </w:rPr>
        <w:t xml:space="preserve"> не изпрати представител до уговореното време или откаже да изпрати такъв, без да посочи основателна причина, </w:t>
      </w:r>
      <w:r w:rsidRPr="00F84A05">
        <w:rPr>
          <w:b/>
          <w:color w:val="000000"/>
        </w:rPr>
        <w:t>ВЪЗЛОЖИТЕЛЯТ</w:t>
      </w:r>
      <w:r w:rsidRPr="00F84A05">
        <w:rPr>
          <w:color w:val="000000"/>
        </w:rPr>
        <w:t xml:space="preserve">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w:t>
      </w:r>
      <w:r w:rsidRPr="00F84A05">
        <w:rPr>
          <w:b/>
          <w:color w:val="000000"/>
        </w:rPr>
        <w:t>ИЗПЪЛНИТЕЛЯ</w:t>
      </w:r>
      <w:r w:rsidRPr="00F84A05">
        <w:rPr>
          <w:color w:val="000000"/>
        </w:rPr>
        <w:t xml:space="preserve"> без възражения и му се изпраща за изпълнение.</w:t>
      </w:r>
    </w:p>
    <w:p w:rsidR="00E11B06" w:rsidRPr="00F84A05" w:rsidRDefault="00E11B06" w:rsidP="005A34F8">
      <w:pPr>
        <w:pStyle w:val="a0"/>
        <w:numPr>
          <w:ilvl w:val="0"/>
          <w:numId w:val="0"/>
        </w:numPr>
        <w:spacing w:before="120"/>
        <w:ind w:firstLine="567"/>
        <w:jc w:val="both"/>
        <w:rPr>
          <w:color w:val="000000"/>
        </w:rPr>
      </w:pPr>
      <w:r w:rsidRPr="008E742C">
        <w:rPr>
          <w:b/>
          <w:color w:val="000000"/>
          <w:lang w:val="ru-RU"/>
        </w:rPr>
        <w:t>(</w:t>
      </w:r>
      <w:r w:rsidRPr="00F84A05">
        <w:rPr>
          <w:b/>
          <w:color w:val="000000"/>
        </w:rPr>
        <w:t>5</w:t>
      </w:r>
      <w:r w:rsidRPr="008E742C">
        <w:rPr>
          <w:b/>
          <w:color w:val="000000"/>
          <w:lang w:val="ru-RU"/>
        </w:rPr>
        <w:t>)</w:t>
      </w:r>
      <w:r w:rsidRPr="00F84A05">
        <w:rPr>
          <w:b/>
          <w:color w:val="000000"/>
        </w:rPr>
        <w:t>.ИЗПЪЛНИТЕЛЯТ</w:t>
      </w:r>
      <w:r w:rsidRPr="00F84A05">
        <w:rPr>
          <w:color w:val="000000"/>
        </w:rPr>
        <w:t xml:space="preserve"> е длъжен в 5 (пет) - дневен срок, считано от датата на подписване на протокола по предходната алинея да започне да отстранява дефекта. </w:t>
      </w:r>
      <w:r w:rsidRPr="00F84A05">
        <w:rPr>
          <w:b/>
          <w:color w:val="000000"/>
        </w:rPr>
        <w:t>ИЗПЪЛНИТЕЛЯТ</w:t>
      </w:r>
      <w:r w:rsidRPr="00F84A05">
        <w:rPr>
          <w:color w:val="000000"/>
        </w:rPr>
        <w:t xml:space="preserve"> е длъжен да отстрани появилите се дефекти и недостатъци за своя сметка в определения срок. </w:t>
      </w:r>
    </w:p>
    <w:p w:rsidR="00E11B06" w:rsidRPr="00F84A05" w:rsidRDefault="00E11B06" w:rsidP="005A34F8">
      <w:pPr>
        <w:pStyle w:val="a0"/>
        <w:numPr>
          <w:ilvl w:val="0"/>
          <w:numId w:val="0"/>
        </w:numPr>
        <w:spacing w:before="120"/>
        <w:ind w:firstLine="567"/>
        <w:jc w:val="both"/>
        <w:rPr>
          <w:color w:val="000000"/>
        </w:rPr>
      </w:pPr>
      <w:r w:rsidRPr="008E742C">
        <w:rPr>
          <w:b/>
          <w:color w:val="000000"/>
          <w:lang w:val="ru-RU"/>
        </w:rPr>
        <w:t xml:space="preserve"> (</w:t>
      </w:r>
      <w:r w:rsidRPr="00F84A05">
        <w:rPr>
          <w:b/>
          <w:color w:val="000000"/>
        </w:rPr>
        <w:t>6</w:t>
      </w:r>
      <w:r w:rsidRPr="008E742C">
        <w:rPr>
          <w:b/>
          <w:color w:val="000000"/>
          <w:lang w:val="ru-RU"/>
        </w:rPr>
        <w:t>)</w:t>
      </w:r>
      <w:r w:rsidRPr="00F84A05">
        <w:rPr>
          <w:b/>
          <w:color w:val="000000"/>
        </w:rPr>
        <w:t xml:space="preserve">. </w:t>
      </w:r>
      <w:r w:rsidRPr="00F84A05">
        <w:rPr>
          <w:color w:val="000000"/>
        </w:rPr>
        <w:t xml:space="preserve">Ако в рамките на гаранционните срокове се появят скрити дефекти и </w:t>
      </w:r>
      <w:r w:rsidRPr="00F84A05">
        <w:rPr>
          <w:b/>
          <w:color w:val="000000"/>
        </w:rPr>
        <w:t>ИЗПЪЛНИТЕЛЯТ</w:t>
      </w:r>
      <w:r w:rsidRPr="00F84A05">
        <w:rPr>
          <w:color w:val="000000"/>
        </w:rPr>
        <w:t xml:space="preserve"> откаже да ги отстрани в необходимия срок или не се яви за подписване на протокола, </w:t>
      </w:r>
      <w:r w:rsidRPr="00F84A05">
        <w:rPr>
          <w:b/>
          <w:color w:val="000000"/>
        </w:rPr>
        <w:t>ВЪЗЛОЖИТЕЛЯТ</w:t>
      </w:r>
      <w:r w:rsidRPr="00F84A05">
        <w:t xml:space="preserve"> има право сам да отстрани дефектите и недостатъците и/или да покани друг изпълнител за отстраняването им. Заплащането на работите става за сметка на предоставената по този договор </w:t>
      </w:r>
      <w:r w:rsidRPr="00F84A05">
        <w:rPr>
          <w:color w:val="000000"/>
        </w:rPr>
        <w:t xml:space="preserve">гаранция обезпечаваща изпълнението му. Ако стойността на извършените разходи надвишава размера на гаранцията за изпълнение на договора или същата е изчерпана, </w:t>
      </w:r>
      <w:r w:rsidRPr="00F84A05">
        <w:rPr>
          <w:b/>
          <w:color w:val="000000"/>
        </w:rPr>
        <w:t>ИЗПЪЛНИТЕЛЯТ</w:t>
      </w:r>
      <w:r w:rsidRPr="00F84A05">
        <w:rPr>
          <w:color w:val="000000"/>
        </w:rPr>
        <w:t xml:space="preserve"> възстановява на </w:t>
      </w:r>
      <w:r w:rsidRPr="00F84A05">
        <w:rPr>
          <w:b/>
          <w:color w:val="000000"/>
        </w:rPr>
        <w:t>ВЪЗЛОЖИТЕЛЯ</w:t>
      </w:r>
      <w:r w:rsidRPr="00F84A05">
        <w:rPr>
          <w:color w:val="000000"/>
        </w:rPr>
        <w:t xml:space="preserve"> разликата в седемдневен срок от получаване на писмена покана. В случаите, когато </w:t>
      </w:r>
      <w:r w:rsidRPr="00F84A05">
        <w:rPr>
          <w:b/>
          <w:color w:val="000000"/>
        </w:rPr>
        <w:t>ИЗПЪЛНИТЕЛЯТ</w:t>
      </w:r>
      <w:r w:rsidRPr="00F84A05">
        <w:rPr>
          <w:color w:val="000000"/>
        </w:rPr>
        <w:t xml:space="preserve"> не възстанови доброволно разликата, включително когато гаранцията за изпълнение на договора е изчерпана, </w:t>
      </w:r>
      <w:r w:rsidRPr="00F84A05">
        <w:rPr>
          <w:b/>
          <w:color w:val="000000"/>
        </w:rPr>
        <w:t>ВЪЗЛОЖИТЕЛЯТ</w:t>
      </w:r>
      <w:r w:rsidRPr="00F84A05">
        <w:rPr>
          <w:color w:val="000000"/>
        </w:rPr>
        <w:t xml:space="preserve"> реализира претенцията си по общия исков ред.</w:t>
      </w:r>
    </w:p>
    <w:p w:rsidR="00E11B06" w:rsidRPr="00F84A05" w:rsidRDefault="00E11B06" w:rsidP="005A34F8">
      <w:pPr>
        <w:pStyle w:val="a0"/>
        <w:numPr>
          <w:ilvl w:val="0"/>
          <w:numId w:val="0"/>
        </w:numPr>
        <w:spacing w:before="120"/>
        <w:ind w:firstLine="567"/>
        <w:jc w:val="both"/>
      </w:pPr>
      <w:r w:rsidRPr="008E742C">
        <w:rPr>
          <w:b/>
          <w:caps/>
          <w:color w:val="000000"/>
          <w:lang w:val="ru-RU"/>
        </w:rPr>
        <w:t>(</w:t>
      </w:r>
      <w:r w:rsidRPr="00F84A05">
        <w:rPr>
          <w:b/>
          <w:caps/>
          <w:color w:val="000000"/>
        </w:rPr>
        <w:t>7</w:t>
      </w:r>
      <w:r w:rsidRPr="008E742C">
        <w:rPr>
          <w:b/>
          <w:caps/>
          <w:color w:val="000000"/>
          <w:lang w:val="ru-RU"/>
        </w:rPr>
        <w:t>)</w:t>
      </w:r>
      <w:r w:rsidRPr="00F84A05">
        <w:rPr>
          <w:b/>
          <w:caps/>
          <w:color w:val="000000"/>
        </w:rPr>
        <w:t>.Изпълнителят</w:t>
      </w:r>
      <w:r w:rsidRPr="00F84A05">
        <w:rPr>
          <w:color w:val="000000"/>
        </w:rPr>
        <w:t xml:space="preserve"> прехвърля на </w:t>
      </w:r>
      <w:r w:rsidRPr="00F84A05">
        <w:rPr>
          <w:b/>
          <w:caps/>
          <w:color w:val="000000"/>
        </w:rPr>
        <w:t xml:space="preserve">Възложителя </w:t>
      </w:r>
      <w:r w:rsidRPr="00F84A05">
        <w:rPr>
          <w:color w:val="000000"/>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E11B06" w:rsidRPr="00F84A05" w:rsidRDefault="00E11B06" w:rsidP="005A34F8">
      <w:pPr>
        <w:pStyle w:val="a0"/>
        <w:numPr>
          <w:ilvl w:val="0"/>
          <w:numId w:val="0"/>
        </w:numPr>
        <w:spacing w:before="120"/>
        <w:ind w:firstLine="567"/>
        <w:jc w:val="both"/>
      </w:pPr>
      <w:r w:rsidRPr="008E742C">
        <w:rPr>
          <w:b/>
          <w:lang w:val="ru-RU"/>
        </w:rPr>
        <w:t>(</w:t>
      </w:r>
      <w:r w:rsidRPr="00F84A05">
        <w:rPr>
          <w:b/>
        </w:rPr>
        <w:t>8</w:t>
      </w:r>
      <w:r w:rsidRPr="008E742C">
        <w:rPr>
          <w:b/>
          <w:lang w:val="ru-RU"/>
        </w:rPr>
        <w:t>)</w:t>
      </w:r>
      <w:r w:rsidRPr="00F84A05">
        <w:rPr>
          <w:b/>
        </w:rPr>
        <w:t xml:space="preserve">. </w:t>
      </w:r>
      <w:r w:rsidRPr="00F84A05">
        <w:t>Гаранционните срокове текат от деня на въвеждане на строител</w:t>
      </w:r>
      <w:r>
        <w:t>ния обект по чл. 1</w:t>
      </w:r>
      <w:r w:rsidRPr="00F84A05">
        <w:t xml:space="preserve"> в експлоатация.</w:t>
      </w:r>
    </w:p>
    <w:p w:rsidR="00E11B06" w:rsidRPr="00923A54" w:rsidRDefault="00E11B06" w:rsidP="005A34F8">
      <w:pPr>
        <w:pStyle w:val="a0"/>
        <w:numPr>
          <w:ilvl w:val="0"/>
          <w:numId w:val="0"/>
        </w:numPr>
        <w:spacing w:before="120"/>
        <w:ind w:firstLine="567"/>
        <w:jc w:val="both"/>
      </w:pPr>
      <w:r w:rsidRPr="00923A54">
        <w:rPr>
          <w:b/>
        </w:rPr>
        <w:t>(9)</w:t>
      </w:r>
      <w:r w:rsidRPr="00923A54">
        <w:t xml:space="preserve"> Гаранционните срокове не текат и се удължава</w:t>
      </w:r>
      <w:r>
        <w:t>т с времето, през което обекта по чл. 1 е</w:t>
      </w:r>
      <w:r w:rsidRPr="00923A54">
        <w:t xml:space="preserve"> имал проявен дефект, до неговото отстраняване.</w:t>
      </w:r>
    </w:p>
    <w:p w:rsidR="00E11B06" w:rsidRDefault="00E11B06" w:rsidP="005A34F8">
      <w:pPr>
        <w:pStyle w:val="a1"/>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t>Х</w:t>
      </w:r>
      <w:r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Pr="00F84A05">
        <w:rPr>
          <w:rFonts w:ascii="Times New Roman" w:hAnsi="Times New Roman"/>
          <w:bCs/>
          <w:color w:val="000000"/>
          <w:sz w:val="24"/>
          <w:szCs w:val="24"/>
          <w:u w:val="single"/>
          <w:lang w:val="bg-BG"/>
        </w:rPr>
        <w:t>САНКЦИИ ПРИ НЕИЗПЪЛНЕНИЕ</w:t>
      </w:r>
      <w:bookmarkStart w:id="13" w:name="_Hlt506491837"/>
      <w:bookmarkStart w:id="14" w:name="_Ref497629303"/>
      <w:bookmarkEnd w:id="13"/>
    </w:p>
    <w:p w:rsidR="00E11B06" w:rsidRPr="005A34F8" w:rsidRDefault="00E11B06" w:rsidP="005A34F8">
      <w:pPr>
        <w:pStyle w:val="a1"/>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p>
    <w:p w:rsidR="00E11B06" w:rsidRPr="00B01A7B" w:rsidRDefault="00E11B06" w:rsidP="005A34F8">
      <w:pPr>
        <w:shd w:val="clear" w:color="auto" w:fill="FFFFFF"/>
        <w:spacing w:before="120" w:line="240" w:lineRule="auto"/>
        <w:ind w:firstLine="567"/>
        <w:jc w:val="both"/>
      </w:pPr>
      <w:r w:rsidRPr="00F84A05">
        <w:rPr>
          <w:b/>
        </w:rPr>
        <w:t>Чл.3</w:t>
      </w:r>
      <w:r>
        <w:rPr>
          <w:b/>
        </w:rPr>
        <w:t>3</w:t>
      </w:r>
      <w:r w:rsidRPr="00F84A05">
        <w:rPr>
          <w:b/>
        </w:rPr>
        <w:t xml:space="preserve">. </w:t>
      </w:r>
      <w:r>
        <w:rPr>
          <w:b/>
        </w:rPr>
        <w:t xml:space="preserve">(1) </w:t>
      </w:r>
      <w:r w:rsidRPr="00923A54">
        <w:rPr>
          <w:color w:val="000000"/>
        </w:rPr>
        <w:t xml:space="preserve">При забава в изпълнението на задълженията по този Договор, неизправната Страна дължи на изправната неустойка в размер на 0,1 % (нула цяло и едно на сто) от Цената за </w:t>
      </w:r>
      <w:r w:rsidRPr="00B01A7B">
        <w:t>съответната дейност за всеки ден забава, но не повече от 10 % (десет на сто) от стойността на съответната дейност.</w:t>
      </w:r>
    </w:p>
    <w:p w:rsidR="00E11B06" w:rsidRPr="00B01A7B" w:rsidRDefault="00E11B06" w:rsidP="00923A54">
      <w:pPr>
        <w:widowControl w:val="0"/>
        <w:tabs>
          <w:tab w:val="left" w:pos="360"/>
          <w:tab w:val="left" w:pos="720"/>
        </w:tabs>
        <w:autoSpaceDE w:val="0"/>
        <w:autoSpaceDN w:val="0"/>
        <w:adjustRightInd w:val="0"/>
        <w:spacing w:line="240" w:lineRule="auto"/>
        <w:ind w:firstLine="567"/>
        <w:jc w:val="both"/>
      </w:pPr>
      <w:r w:rsidRPr="00B01A7B">
        <w:rPr>
          <w:b/>
        </w:rPr>
        <w:t>(2)</w:t>
      </w:r>
      <w:r w:rsidRPr="00B01A7B">
        <w:t xml:space="preserve"> ВЪЗЛОЖИТЕЛЯТ има право да удържи предявената неустойка от дължими плащания по договора.</w:t>
      </w:r>
    </w:p>
    <w:p w:rsidR="00E11B06" w:rsidRPr="00B01A7B" w:rsidRDefault="00E11B06" w:rsidP="00923A54">
      <w:pPr>
        <w:widowControl w:val="0"/>
        <w:tabs>
          <w:tab w:val="left" w:pos="360"/>
          <w:tab w:val="left" w:pos="720"/>
        </w:tabs>
        <w:autoSpaceDE w:val="0"/>
        <w:autoSpaceDN w:val="0"/>
        <w:adjustRightInd w:val="0"/>
        <w:spacing w:line="240" w:lineRule="auto"/>
        <w:ind w:firstLine="567"/>
        <w:jc w:val="both"/>
      </w:pPr>
      <w:r w:rsidRPr="00B01A7B">
        <w:rPr>
          <w:b/>
        </w:rPr>
        <w:t>(3)</w:t>
      </w:r>
      <w:r w:rsidRPr="00B01A7B">
        <w:t xml:space="preserve"> При неотстраняване на появилите се дефекти в рамките на гаранционния срок, по настоящия договор, ИЗПЪЛНИТЕЛЯТ дължи на ВЪЗЛОЖИТЕЛЯ направените разходи по отстраняването им, доказани с финансово-счетоводни документи, както и неустойка в размер на 10 % от тяхната стойност. В този случай Възложителя</w:t>
      </w:r>
      <w:r>
        <w:t>т</w:t>
      </w:r>
      <w:r w:rsidRPr="00B01A7B">
        <w:t xml:space="preserve"> може да пристъпи към усвояване на наличната гаранция, обезпечаваща гаранционното поддържане.</w:t>
      </w:r>
    </w:p>
    <w:p w:rsidR="00E11B06" w:rsidRPr="00923A54" w:rsidRDefault="00E11B06" w:rsidP="005A34F8">
      <w:pPr>
        <w:shd w:val="clear" w:color="auto" w:fill="FFFFFF"/>
        <w:spacing w:before="120" w:line="240" w:lineRule="auto"/>
        <w:ind w:firstLine="567"/>
        <w:jc w:val="both"/>
      </w:pPr>
      <w:r w:rsidRPr="00B01A7B">
        <w:rPr>
          <w:b/>
        </w:rPr>
        <w:t>Чл.3</w:t>
      </w:r>
      <w:r>
        <w:rPr>
          <w:b/>
        </w:rPr>
        <w:t>4</w:t>
      </w:r>
      <w:r w:rsidRPr="00B01A7B">
        <w:rPr>
          <w:b/>
        </w:rPr>
        <w:t xml:space="preserve">. </w:t>
      </w:r>
      <w:r w:rsidRPr="00B01A7B">
        <w:t>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10 % от общата стойност на договора. Възстановяването на дължимите суми и неустойката се заплащат</w:t>
      </w:r>
      <w:r w:rsidRPr="00F84A05">
        <w:t xml:space="preserve"> от ИЗПЪЛНИТЕЛЯ в 5 </w:t>
      </w:r>
      <w:r>
        <w:t xml:space="preserve">(пет) </w:t>
      </w:r>
      <w:r w:rsidRPr="00F84A05">
        <w:t>дневен срок, считано от датата на получаване на покана за доброволно изпълнение от страна на ВЪЗЛОЖИТЕЛЯ.</w:t>
      </w:r>
      <w:r w:rsidRPr="00923A54">
        <w:t xml:space="preserve"> </w:t>
      </w:r>
    </w:p>
    <w:p w:rsidR="00E11B06" w:rsidRPr="00F84A05" w:rsidRDefault="00E11B06" w:rsidP="005A34F8">
      <w:pPr>
        <w:shd w:val="clear" w:color="auto" w:fill="FFFFFF"/>
        <w:spacing w:before="120" w:line="240" w:lineRule="auto"/>
        <w:ind w:firstLine="567"/>
        <w:jc w:val="both"/>
        <w:rPr>
          <w:color w:val="000000"/>
        </w:rPr>
      </w:pPr>
      <w:r>
        <w:rPr>
          <w:b/>
        </w:rPr>
        <w:t>Чл.35</w:t>
      </w:r>
      <w:r w:rsidRPr="00923A54">
        <w:rPr>
          <w:b/>
        </w:rPr>
        <w:t xml:space="preserve">. </w:t>
      </w:r>
      <w:r w:rsidRPr="00923A54">
        <w:t xml:space="preserve">При разваляне на Договора поради виновно неизпълнение на някоя от Страните, </w:t>
      </w:r>
      <w:r w:rsidRPr="00923A54">
        <w:rPr>
          <w:color w:val="000000"/>
        </w:rPr>
        <w:t>виновната Страна дължи неустойка</w:t>
      </w:r>
      <w:r>
        <w:rPr>
          <w:color w:val="000000"/>
        </w:rPr>
        <w:t xml:space="preserve"> в размер на 1</w:t>
      </w:r>
      <w:r w:rsidRPr="00923A54">
        <w:rPr>
          <w:color w:val="000000"/>
        </w:rPr>
        <w:t>0 % (десет на сто) от Стойността на Договора.</w:t>
      </w:r>
    </w:p>
    <w:p w:rsidR="00E11B06" w:rsidRPr="00F84A05" w:rsidRDefault="00E11B06" w:rsidP="00FD7798">
      <w:pPr>
        <w:widowControl w:val="0"/>
        <w:tabs>
          <w:tab w:val="left" w:pos="360"/>
          <w:tab w:val="left" w:pos="720"/>
        </w:tabs>
        <w:autoSpaceDE w:val="0"/>
        <w:autoSpaceDN w:val="0"/>
        <w:adjustRightInd w:val="0"/>
        <w:spacing w:line="240" w:lineRule="auto"/>
        <w:ind w:firstLine="567"/>
        <w:jc w:val="both"/>
      </w:pPr>
      <w:r w:rsidRPr="00923A54">
        <w:rPr>
          <w:b/>
          <w:color w:val="000000"/>
        </w:rPr>
        <w:t>Чл.3</w:t>
      </w:r>
      <w:r>
        <w:rPr>
          <w:b/>
          <w:color w:val="000000"/>
        </w:rPr>
        <w:t>6</w:t>
      </w:r>
      <w:r w:rsidRPr="00594D58">
        <w:rPr>
          <w:b/>
        </w:rPr>
        <w:t>.(1)</w:t>
      </w:r>
      <w:r w:rsidRPr="00F84A05">
        <w:t xml:space="preserve"> Във всички случаи на прекратяване на договора и независимо от причините за това, ИЗПЪЛНИТЕЛЯТ дължи възстановяване на платените му авансово </w:t>
      </w:r>
      <w:r>
        <w:t>суми, когато е приложимо</w:t>
      </w:r>
      <w:r w:rsidRPr="00F84A05">
        <w:t xml:space="preserve"> по до</w:t>
      </w:r>
      <w:r>
        <w:t xml:space="preserve">говора при следните условия, </w:t>
      </w:r>
      <w:r w:rsidRPr="00F84A05">
        <w:t>както следва:</w:t>
      </w:r>
    </w:p>
    <w:p w:rsidR="00E11B06" w:rsidRPr="00F84A05" w:rsidRDefault="00E11B06" w:rsidP="00FD7798">
      <w:pPr>
        <w:widowControl w:val="0"/>
        <w:tabs>
          <w:tab w:val="left" w:pos="360"/>
          <w:tab w:val="left" w:pos="720"/>
        </w:tabs>
        <w:autoSpaceDE w:val="0"/>
        <w:autoSpaceDN w:val="0"/>
        <w:adjustRightInd w:val="0"/>
        <w:spacing w:line="240" w:lineRule="auto"/>
        <w:ind w:firstLine="567"/>
        <w:jc w:val="both"/>
      </w:pPr>
      <w:r w:rsidRPr="00F84A05">
        <w:t>1) в пълен размер, когато няма извършени и/или приети работи по договора, съгласно условията на договора;</w:t>
      </w:r>
    </w:p>
    <w:p w:rsidR="00E11B06" w:rsidRPr="00F84A05" w:rsidRDefault="00E11B06" w:rsidP="00FD7798">
      <w:pPr>
        <w:widowControl w:val="0"/>
        <w:tabs>
          <w:tab w:val="left" w:pos="360"/>
          <w:tab w:val="left" w:pos="720"/>
        </w:tabs>
        <w:autoSpaceDE w:val="0"/>
        <w:autoSpaceDN w:val="0"/>
        <w:adjustRightInd w:val="0"/>
        <w:spacing w:line="240" w:lineRule="auto"/>
        <w:ind w:firstLine="567"/>
        <w:jc w:val="both"/>
      </w:pPr>
      <w:r w:rsidRPr="00F84A05">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E11B06" w:rsidRPr="00B01A7B" w:rsidRDefault="00E11B06" w:rsidP="005A34F8">
      <w:pPr>
        <w:shd w:val="clear" w:color="auto" w:fill="FFFFFF"/>
        <w:spacing w:before="120" w:line="240" w:lineRule="auto"/>
        <w:ind w:firstLine="567"/>
        <w:jc w:val="both"/>
      </w:pPr>
      <w:r w:rsidRPr="00594D58">
        <w:rPr>
          <w:b/>
        </w:rPr>
        <w:t>(2)</w:t>
      </w:r>
      <w:r w:rsidRPr="00F84A05">
        <w:t xml:space="preserve"> Възстановяването на авансовите суми, когато е приложимо, се дължи от</w:t>
      </w:r>
      <w:r>
        <w:t xml:space="preserve"> ИЗПЪЛНИТЕЛЯ</w:t>
      </w:r>
      <w:r w:rsidRPr="00F84A05">
        <w:t xml:space="preserve"> незабавно, на датата следваща </w:t>
      </w:r>
      <w:r w:rsidRPr="00B01A7B">
        <w:t xml:space="preserve">датата на прекратяване на договора по банковата сметка на ВЪЗЛОЖИТЕЛЯ, посочена в чл. 8, ал. 3 от настоящия договор.  </w:t>
      </w:r>
    </w:p>
    <w:p w:rsidR="00E11B06" w:rsidRDefault="00E11B06" w:rsidP="005A34F8">
      <w:pPr>
        <w:shd w:val="clear" w:color="auto" w:fill="FFFFFF"/>
        <w:spacing w:before="120" w:line="240" w:lineRule="auto"/>
        <w:ind w:firstLine="567"/>
        <w:jc w:val="both"/>
      </w:pPr>
      <w:r w:rsidRPr="00B01A7B">
        <w:rPr>
          <w:b/>
        </w:rPr>
        <w:t>Чл.3</w:t>
      </w:r>
      <w:r>
        <w:rPr>
          <w:b/>
        </w:rPr>
        <w:t>7</w:t>
      </w:r>
      <w:r w:rsidRPr="00B01A7B">
        <w:rPr>
          <w:b/>
        </w:rPr>
        <w:t xml:space="preserve">. (1) </w:t>
      </w:r>
      <w:r w:rsidRPr="00B01A7B">
        <w:t>Плащането на неустойките, уговорени в този Договор,</w:t>
      </w:r>
      <w:r w:rsidRPr="00923A54">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5" w:name="_Hlt497640407"/>
      <w:bookmarkStart w:id="16" w:name="_Ref497629331"/>
      <w:bookmarkStart w:id="17" w:name="_Ref156880863"/>
      <w:bookmarkEnd w:id="14"/>
      <w:bookmarkEnd w:id="15"/>
    </w:p>
    <w:p w:rsidR="00E11B06" w:rsidRPr="00F84A05" w:rsidRDefault="00E11B06" w:rsidP="005A34F8">
      <w:pPr>
        <w:shd w:val="clear" w:color="auto" w:fill="FFFFFF"/>
        <w:spacing w:before="120" w:line="240" w:lineRule="auto"/>
        <w:ind w:firstLine="567"/>
        <w:jc w:val="both"/>
      </w:pPr>
      <w:r w:rsidRPr="00FD7798">
        <w:rPr>
          <w:b/>
        </w:rPr>
        <w:t>(2)</w:t>
      </w:r>
      <w:r>
        <w:t xml:space="preserve"> </w:t>
      </w:r>
      <w:r w:rsidRPr="00923A54">
        <w:rPr>
          <w:color w:val="000000"/>
        </w:rPr>
        <w:t>ВЪЗЛОЖИТЕЛЯТ</w:t>
      </w:r>
      <w:r w:rsidRPr="00923A54">
        <w:t xml:space="preserve">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E11B06" w:rsidRPr="00F84A05" w:rsidRDefault="00E11B06" w:rsidP="005A34F8">
      <w:pPr>
        <w:shd w:val="clear" w:color="auto" w:fill="FFFFFF"/>
        <w:spacing w:before="120" w:line="240" w:lineRule="auto"/>
        <w:ind w:firstLine="567"/>
        <w:jc w:val="both"/>
      </w:pPr>
      <w:r>
        <w:rPr>
          <w:b/>
        </w:rPr>
        <w:t>Чл.38</w:t>
      </w:r>
      <w:r w:rsidRPr="00F84A05">
        <w:rPr>
          <w:b/>
        </w:rPr>
        <w:t xml:space="preserve">.(1) </w:t>
      </w:r>
      <w:bookmarkEnd w:id="16"/>
      <w:bookmarkEnd w:id="17"/>
      <w:r w:rsidRPr="00F84A05">
        <w:rPr>
          <w:b/>
          <w:bCs/>
        </w:rPr>
        <w:t xml:space="preserve">ВЪЗЛОЖИТЕЛЯТ </w:t>
      </w:r>
      <w:r w:rsidRPr="00F84A05">
        <w:rPr>
          <w:bCs/>
        </w:rPr>
        <w:t xml:space="preserve">не отговаря за щети или понесени повреди от персонала или имуществото на </w:t>
      </w:r>
      <w:r w:rsidRPr="00F84A05">
        <w:rPr>
          <w:b/>
          <w:bCs/>
        </w:rPr>
        <w:t>ИЗПЪЛНИТЕЛЯ</w:t>
      </w:r>
      <w:r w:rsidRPr="00F84A05">
        <w:rPr>
          <w:bCs/>
        </w:rPr>
        <w:t xml:space="preserve"> или неговите подизпълнители през време на изпълнение на договора или като последица от него. </w:t>
      </w:r>
      <w:r w:rsidRPr="00F84A05">
        <w:rPr>
          <w:b/>
          <w:bCs/>
        </w:rPr>
        <w:t>ИЗПЪЛНИТЕЛЯТ</w:t>
      </w:r>
      <w:r w:rsidRPr="00F84A05">
        <w:rPr>
          <w:bCs/>
        </w:rPr>
        <w:t xml:space="preserve"> не може да иска промяна в стойността на договора или други видове плащания за компенсиране на такава щета или вреда.</w:t>
      </w:r>
    </w:p>
    <w:p w:rsidR="00E11B06" w:rsidRPr="00F84A05" w:rsidRDefault="00E11B06" w:rsidP="005A34F8">
      <w:pPr>
        <w:widowControl w:val="0"/>
        <w:tabs>
          <w:tab w:val="left" w:pos="360"/>
          <w:tab w:val="left" w:pos="540"/>
        </w:tabs>
        <w:autoSpaceDE w:val="0"/>
        <w:autoSpaceDN w:val="0"/>
        <w:adjustRightInd w:val="0"/>
        <w:spacing w:before="120" w:line="240" w:lineRule="auto"/>
        <w:ind w:firstLine="567"/>
        <w:jc w:val="both"/>
        <w:rPr>
          <w:bCs/>
        </w:rPr>
      </w:pPr>
      <w:r w:rsidRPr="00F84A05">
        <w:rPr>
          <w:b/>
          <w:bCs/>
        </w:rPr>
        <w:t xml:space="preserve">(2).ВЪЗЛОЖИТЕЛЯТ </w:t>
      </w:r>
      <w:r w:rsidRPr="00F84A05">
        <w:rPr>
          <w:bCs/>
        </w:rPr>
        <w:t xml:space="preserve">не носи отговорност, произтичаща от искове или жалби, вследствие нарушения на нормативни изисквания от страна на </w:t>
      </w:r>
      <w:r w:rsidRPr="00F84A05">
        <w:rPr>
          <w:b/>
          <w:bCs/>
        </w:rPr>
        <w:t>ИЗПЪЛНИТЕЛЯ,</w:t>
      </w:r>
      <w:r w:rsidRPr="00F84A05">
        <w:rPr>
          <w:bCs/>
        </w:rPr>
        <w:t xml:space="preserve"> неговите служители, лица подчинени на неговите служители, или в резултат на нарушение правата на трети лица.</w:t>
      </w:r>
    </w:p>
    <w:p w:rsidR="00E11B06" w:rsidRPr="00F84A05" w:rsidRDefault="00E11B06" w:rsidP="00874936">
      <w:pPr>
        <w:widowControl w:val="0"/>
        <w:tabs>
          <w:tab w:val="left" w:pos="360"/>
          <w:tab w:val="left" w:pos="450"/>
          <w:tab w:val="left" w:pos="540"/>
        </w:tabs>
        <w:autoSpaceDE w:val="0"/>
        <w:autoSpaceDN w:val="0"/>
        <w:adjustRightInd w:val="0"/>
        <w:spacing w:before="120" w:line="240" w:lineRule="auto"/>
        <w:ind w:firstLine="567"/>
        <w:jc w:val="both"/>
      </w:pPr>
      <w:r w:rsidRPr="00F84A05">
        <w:rPr>
          <w:b/>
          <w:bCs/>
        </w:rPr>
        <w:t xml:space="preserve">(3) </w:t>
      </w:r>
      <w:r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F84A05">
        <w:rPr>
          <w:lang w:val="ru-RU"/>
        </w:rPr>
        <w:t xml:space="preserve"> и да </w:t>
      </w:r>
      <w:r w:rsidRPr="00F84A05">
        <w:t>уведоми другата</w:t>
      </w:r>
      <w:r w:rsidRPr="00F84A05">
        <w:rPr>
          <w:lang w:val="ru-RU"/>
        </w:rPr>
        <w:t xml:space="preserve"> страна в срок до 7 </w:t>
      </w:r>
      <w:r w:rsidRPr="00F84A05">
        <w:t>(седем) дни след настъпване на такива обстоятелства със Сертификат от БТПП.</w:t>
      </w:r>
    </w:p>
    <w:p w:rsidR="00E11B06" w:rsidRDefault="00E11B06" w:rsidP="005A34F8">
      <w:pPr>
        <w:pStyle w:val="a0"/>
        <w:numPr>
          <w:ilvl w:val="0"/>
          <w:numId w:val="0"/>
        </w:numPr>
        <w:tabs>
          <w:tab w:val="num" w:pos="1134"/>
        </w:tabs>
        <w:spacing w:before="240" w:after="120"/>
        <w:jc w:val="center"/>
        <w:rPr>
          <w:b/>
          <w:u w:val="single"/>
        </w:rPr>
      </w:pPr>
      <w:r w:rsidRPr="00F84A05">
        <w:rPr>
          <w:b/>
          <w:u w:val="single"/>
        </w:rPr>
        <w:t>Х</w:t>
      </w:r>
      <w:r w:rsidRPr="00F84A05">
        <w:rPr>
          <w:b/>
          <w:u w:val="single"/>
          <w:lang w:val="en-GB"/>
        </w:rPr>
        <w:t>II</w:t>
      </w:r>
      <w:r w:rsidRPr="00F84A05">
        <w:rPr>
          <w:b/>
          <w:u w:val="single"/>
        </w:rPr>
        <w:t>. ЗАСТРАХОВКИ</w:t>
      </w:r>
    </w:p>
    <w:p w:rsidR="00E11B06" w:rsidRPr="005A34F8" w:rsidRDefault="00E11B06" w:rsidP="005A34F8">
      <w:pPr>
        <w:pStyle w:val="a0"/>
        <w:numPr>
          <w:ilvl w:val="0"/>
          <w:numId w:val="0"/>
        </w:numPr>
        <w:tabs>
          <w:tab w:val="num" w:pos="1134"/>
        </w:tabs>
        <w:spacing w:before="240" w:after="120"/>
        <w:jc w:val="center"/>
        <w:rPr>
          <w:b/>
          <w:u w:val="single"/>
        </w:rPr>
      </w:pPr>
    </w:p>
    <w:p w:rsidR="00E11B06" w:rsidRPr="00E27DE8" w:rsidRDefault="00E11B06" w:rsidP="00802DF8">
      <w:pPr>
        <w:pStyle w:val="a0"/>
        <w:numPr>
          <w:ilvl w:val="0"/>
          <w:numId w:val="0"/>
        </w:numPr>
        <w:tabs>
          <w:tab w:val="left" w:pos="0"/>
        </w:tabs>
        <w:spacing w:before="120"/>
        <w:ind w:firstLine="567"/>
        <w:jc w:val="both"/>
      </w:pPr>
      <w:r>
        <w:rPr>
          <w:b/>
        </w:rPr>
        <w:t>Чл.39</w:t>
      </w:r>
      <w:r w:rsidRPr="00E27DE8">
        <w:rPr>
          <w:b/>
        </w:rPr>
        <w:t>. (1)</w:t>
      </w:r>
      <w:r w:rsidRPr="00E27DE8">
        <w:t xml:space="preserve">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w:t>
      </w:r>
      <w:r>
        <w:t>те срокове за обекта по чл. 1</w:t>
      </w:r>
      <w:r w:rsidRPr="00E27DE8">
        <w:t xml:space="preserve">. В случай на повреди и щети поради някаква причина, възникнали при изпълнение на </w:t>
      </w:r>
      <w:r>
        <w:t>строително-монтажните работи по обекта</w:t>
      </w:r>
      <w:r w:rsidRPr="00E27DE8">
        <w:t>, или при части от тях, или на неговата механизация, ИЗПЪЛНИТЕЛЯТ ще ги отстрани за своя сметка.</w:t>
      </w:r>
    </w:p>
    <w:p w:rsidR="00E11B06" w:rsidRPr="00E27DE8" w:rsidRDefault="00E11B06" w:rsidP="00F84A05">
      <w:pPr>
        <w:pStyle w:val="a0"/>
        <w:numPr>
          <w:ilvl w:val="0"/>
          <w:numId w:val="0"/>
        </w:numPr>
        <w:tabs>
          <w:tab w:val="left" w:pos="567"/>
        </w:tabs>
        <w:ind w:firstLine="567"/>
        <w:jc w:val="both"/>
      </w:pPr>
      <w:r w:rsidRPr="00E27DE8">
        <w:t>(2) ИЗПЪЛНИТЕЛЯТ 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w:t>
      </w:r>
      <w:r>
        <w:t>, представляваща част от обекта по чл. 1</w:t>
      </w:r>
      <w:r w:rsidRPr="00E27DE8">
        <w:t>, които претенции могат да възникнат при или по повод изпълнение или неизпълнение задълженията на ИЗПЪЛНИТЕЛЯ по договора.</w:t>
      </w:r>
    </w:p>
    <w:p w:rsidR="00E11B06" w:rsidRPr="00E27DE8" w:rsidRDefault="00E11B06" w:rsidP="00F84A05">
      <w:pPr>
        <w:pStyle w:val="a0"/>
        <w:numPr>
          <w:ilvl w:val="0"/>
          <w:numId w:val="0"/>
        </w:numPr>
        <w:tabs>
          <w:tab w:val="left" w:pos="567"/>
        </w:tabs>
        <w:ind w:firstLine="567"/>
        <w:jc w:val="both"/>
      </w:pPr>
      <w:r w:rsidRPr="00E27DE8">
        <w:t>(3) ИЗПЪЛНИТЕЛЯТ е отговорен за всички застраховки и обезщетения по отношение на своя персонал и собственост.</w:t>
      </w:r>
    </w:p>
    <w:p w:rsidR="00E11B06" w:rsidRPr="00E27DE8" w:rsidRDefault="00E11B06" w:rsidP="00F84A05">
      <w:pPr>
        <w:pStyle w:val="a0"/>
        <w:numPr>
          <w:ilvl w:val="0"/>
          <w:numId w:val="0"/>
        </w:numPr>
        <w:tabs>
          <w:tab w:val="left" w:pos="567"/>
        </w:tabs>
        <w:ind w:firstLine="567"/>
        <w:jc w:val="both"/>
      </w:pPr>
      <w:r w:rsidRPr="00E27DE8">
        <w:t>(4) ИЗПЪЛНИТЕЛЯТ се задължава да поддържа валидн</w:t>
      </w:r>
      <w:r>
        <w:t>а</w:t>
      </w:r>
      <w:r w:rsidRPr="00E27DE8">
        <w:t xml:space="preserve"> застраховк</w:t>
      </w:r>
      <w:r>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E11B06" w:rsidRPr="00E27DE8" w:rsidRDefault="00E11B06" w:rsidP="00F84A05">
      <w:pPr>
        <w:pStyle w:val="a0"/>
        <w:numPr>
          <w:ilvl w:val="0"/>
          <w:numId w:val="0"/>
        </w:numPr>
        <w:tabs>
          <w:tab w:val="left" w:pos="567"/>
        </w:tabs>
        <w:ind w:firstLine="567"/>
        <w:jc w:val="both"/>
      </w:pPr>
      <w:r w:rsidRPr="00E27DE8">
        <w:t>(5) В случай, че ВЪЗЛОЖИТЕЛЯТ констатира неизпълнение на задължението на ИЗПЪЛНИТЕЛЯ за поддържане на застраховките по предходната алинея до подписване на Констативен акт обр. 15,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E11B06" w:rsidRDefault="00E11B06" w:rsidP="00F84A05">
      <w:pPr>
        <w:pStyle w:val="a0"/>
        <w:numPr>
          <w:ilvl w:val="0"/>
          <w:numId w:val="0"/>
        </w:numPr>
        <w:tabs>
          <w:tab w:val="left" w:pos="567"/>
        </w:tabs>
        <w:ind w:firstLine="567"/>
        <w:jc w:val="both"/>
      </w:pPr>
      <w:r w:rsidRPr="00E27DE8">
        <w:t>(</w:t>
      </w:r>
      <w:r>
        <w:t>6</w:t>
      </w:r>
      <w:r w:rsidRPr="00E27DE8">
        <w:t>) ИЗПЪЛНИТЕЛЯТ е отговорен за застраховането на неговите подизпълнители в съответствие с този раздел.</w:t>
      </w:r>
    </w:p>
    <w:p w:rsidR="00E11B06" w:rsidRPr="00E27DE8" w:rsidRDefault="00E11B06" w:rsidP="00F84A05">
      <w:pPr>
        <w:pStyle w:val="a0"/>
        <w:numPr>
          <w:ilvl w:val="0"/>
          <w:numId w:val="0"/>
        </w:numPr>
        <w:tabs>
          <w:tab w:val="left" w:pos="567"/>
        </w:tabs>
        <w:ind w:firstLine="567"/>
        <w:jc w:val="both"/>
      </w:pPr>
    </w:p>
    <w:p w:rsidR="00E11B06" w:rsidRDefault="00E11B06"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t>ХІ</w:t>
      </w:r>
      <w:r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E11B06" w:rsidRPr="005A34F8" w:rsidRDefault="00E11B06"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p>
    <w:p w:rsidR="00E11B06" w:rsidRPr="00F84A05" w:rsidRDefault="00E11B06"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Чл.4</w:t>
      </w:r>
      <w:r>
        <w:rPr>
          <w:b/>
          <w:bCs/>
        </w:rPr>
        <w:t>0</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E11B06" w:rsidRPr="00F84A05" w:rsidRDefault="00E11B06" w:rsidP="005A34F8">
      <w:pPr>
        <w:widowControl w:val="0"/>
        <w:tabs>
          <w:tab w:val="left" w:pos="360"/>
          <w:tab w:val="left" w:pos="540"/>
        </w:tabs>
        <w:autoSpaceDE w:val="0"/>
        <w:autoSpaceDN w:val="0"/>
        <w:adjustRightInd w:val="0"/>
        <w:spacing w:before="120" w:line="240" w:lineRule="auto"/>
        <w:ind w:firstLine="567"/>
        <w:jc w:val="both"/>
      </w:pPr>
      <w:r w:rsidRPr="00F84A05">
        <w:rPr>
          <w:b/>
        </w:rPr>
        <w:t xml:space="preserve">(2).ВЪЗЛОЖИТЕЛЯТ </w:t>
      </w:r>
      <w:r w:rsidRPr="00F84A05">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E11B06" w:rsidRPr="00F84A05" w:rsidRDefault="00E11B06" w:rsidP="005A34F8">
      <w:pPr>
        <w:widowControl w:val="0"/>
        <w:tabs>
          <w:tab w:val="left" w:pos="360"/>
          <w:tab w:val="left" w:pos="540"/>
        </w:tabs>
        <w:autoSpaceDE w:val="0"/>
        <w:autoSpaceDN w:val="0"/>
        <w:adjustRightInd w:val="0"/>
        <w:spacing w:before="120" w:line="240" w:lineRule="auto"/>
        <w:ind w:firstLine="567"/>
        <w:jc w:val="both"/>
      </w:pPr>
      <w:r w:rsidRPr="00F84A05">
        <w:rPr>
          <w:b/>
        </w:rPr>
        <w:t>(3).</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E11B06" w:rsidRPr="00F84A05" w:rsidRDefault="00E11B06"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 xml:space="preserve">(4).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8E742C">
        <w:rPr>
          <w:lang w:val="ru-RU"/>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E11B06" w:rsidRPr="008E742C" w:rsidRDefault="00E11B06" w:rsidP="005A34F8">
      <w:pPr>
        <w:widowControl w:val="0"/>
        <w:tabs>
          <w:tab w:val="left" w:pos="360"/>
          <w:tab w:val="left" w:pos="540"/>
          <w:tab w:val="left" w:pos="720"/>
        </w:tabs>
        <w:autoSpaceDE w:val="0"/>
        <w:autoSpaceDN w:val="0"/>
        <w:adjustRightInd w:val="0"/>
        <w:spacing w:before="120" w:line="240" w:lineRule="auto"/>
        <w:jc w:val="both"/>
        <w:rPr>
          <w:lang w:val="ru-RU"/>
        </w:rPr>
      </w:pPr>
      <w:r w:rsidRPr="00F84A05">
        <w:tab/>
      </w:r>
      <w:r w:rsidRPr="00F84A05">
        <w:tab/>
      </w:r>
      <w:r w:rsidRPr="00F84A05">
        <w:rPr>
          <w:b/>
        </w:rPr>
        <w:t xml:space="preserve">(5). </w:t>
      </w:r>
      <w:r w:rsidRPr="00F84A05">
        <w:t xml:space="preserve">Дефекти в </w:t>
      </w:r>
      <w:r>
        <w:t>техническото оборудване</w:t>
      </w:r>
      <w:r w:rsidRPr="00F84A05">
        <w:t xml:space="preserve">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E11B06" w:rsidRPr="00F84A05" w:rsidRDefault="00E11B06"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(6) </w:t>
      </w:r>
      <w:r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E11B06" w:rsidRPr="00332885" w:rsidRDefault="00E11B06" w:rsidP="00332885">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(7) </w:t>
      </w:r>
      <w:r w:rsidRPr="00F84A05">
        <w:t xml:space="preserve">Временното спиране на изпълнението на договора се удостоверява с </w:t>
      </w:r>
      <w:r>
        <w:t>три</w:t>
      </w:r>
      <w:r w:rsidRPr="00F84A05">
        <w:t>странно подписан протокол за спиране, в който задължително се описват конкретните обстоятелства, нало</w:t>
      </w:r>
      <w:r>
        <w:t>жили спирането на изпълнението.</w:t>
      </w:r>
    </w:p>
    <w:p w:rsidR="00E11B06" w:rsidRPr="00F84A05" w:rsidRDefault="00E11B06" w:rsidP="00F84A05">
      <w:pPr>
        <w:pStyle w:val="BodyText"/>
        <w:tabs>
          <w:tab w:val="left" w:pos="709"/>
        </w:tabs>
        <w:spacing w:before="240" w:line="240" w:lineRule="auto"/>
        <w:jc w:val="center"/>
        <w:rPr>
          <w:b/>
          <w:u w:val="single"/>
        </w:rPr>
      </w:pPr>
      <w:r w:rsidRPr="00F84A05">
        <w:rPr>
          <w:b/>
          <w:u w:val="single"/>
        </w:rPr>
        <w:t>X</w:t>
      </w:r>
      <w:r w:rsidRPr="00F84A05">
        <w:rPr>
          <w:b/>
          <w:u w:val="single"/>
          <w:lang w:val="en-US"/>
        </w:rPr>
        <w:t>I</w:t>
      </w:r>
      <w:r w:rsidRPr="00F84A05">
        <w:rPr>
          <w:b/>
          <w:u w:val="single"/>
          <w:lang w:val="en-GB"/>
        </w:rPr>
        <w:t>V</w:t>
      </w:r>
      <w:r w:rsidRPr="00F84A05">
        <w:rPr>
          <w:b/>
          <w:u w:val="single"/>
        </w:rPr>
        <w:t>. ЕКИП ОТ ЕКСПЕРТИ</w:t>
      </w:r>
    </w:p>
    <w:p w:rsidR="00E11B06" w:rsidRPr="00F84A05" w:rsidRDefault="00E11B06" w:rsidP="005A34F8">
      <w:pPr>
        <w:pStyle w:val="BodyText"/>
        <w:tabs>
          <w:tab w:val="left" w:pos="567"/>
        </w:tabs>
        <w:spacing w:before="120" w:after="0" w:line="240" w:lineRule="auto"/>
        <w:ind w:firstLine="567"/>
        <w:jc w:val="both"/>
        <w:rPr>
          <w:b/>
        </w:rPr>
      </w:pPr>
      <w:r w:rsidRPr="00F84A05">
        <w:rPr>
          <w:b/>
        </w:rPr>
        <w:t>Чл.</w:t>
      </w:r>
      <w:r w:rsidRPr="008E742C">
        <w:rPr>
          <w:b/>
          <w:lang w:val="ru-RU"/>
        </w:rPr>
        <w:t>4</w:t>
      </w:r>
      <w:r>
        <w:rPr>
          <w:b/>
          <w:lang w:val="ru-RU"/>
        </w:rPr>
        <w:t>1</w:t>
      </w:r>
      <w:r w:rsidRPr="00F84A05">
        <w:rPr>
          <w:b/>
        </w:rPr>
        <w:t>. (1)</w:t>
      </w:r>
      <w:r w:rsidRPr="00F84A05">
        <w:rPr>
          <w:b/>
          <w:color w:val="000000"/>
        </w:rPr>
        <w:t xml:space="preserve"> </w:t>
      </w:r>
      <w:r w:rsidRPr="00F84A05">
        <w:rPr>
          <w:color w:val="000000"/>
        </w:rPr>
        <w:t>За изпълнение предмета на настоящия договор ИЗПЪЛНИТЕЛЯТ осигурява екип от експерти, посочени в офертата, неразделна част от този договор.</w:t>
      </w:r>
      <w:r w:rsidRPr="00F84A05">
        <w:rPr>
          <w:b/>
          <w:bCs/>
          <w:color w:val="000000"/>
        </w:rPr>
        <w:t xml:space="preserve"> </w:t>
      </w:r>
    </w:p>
    <w:p w:rsidR="00E11B06" w:rsidRPr="00F84A05" w:rsidRDefault="00E11B06" w:rsidP="005A34F8">
      <w:pPr>
        <w:pStyle w:val="BodyText"/>
        <w:tabs>
          <w:tab w:val="left" w:pos="567"/>
        </w:tabs>
        <w:spacing w:before="120" w:after="0" w:line="240" w:lineRule="auto"/>
        <w:ind w:firstLine="567"/>
        <w:jc w:val="both"/>
        <w:rPr>
          <w:b/>
        </w:rPr>
      </w:pPr>
      <w:r w:rsidRPr="00F84A05">
        <w:rPr>
          <w:b/>
          <w:color w:val="000000"/>
        </w:rPr>
        <w:t>(2)</w:t>
      </w:r>
      <w:r w:rsidRPr="00F84A05">
        <w:rPr>
          <w:color w:val="000000"/>
        </w:rPr>
        <w:t xml:space="preserve"> ИЗПЪЛНИТЕЛЯТ няма право да </w:t>
      </w:r>
      <w:r>
        <w:rPr>
          <w:color w:val="000000"/>
        </w:rPr>
        <w:t>за</w:t>
      </w:r>
      <w:r w:rsidRPr="00F84A05">
        <w:rPr>
          <w:color w:val="000000"/>
        </w:rPr>
        <w:t>меня лицата по ал.1, посочени в офертата му, без предварително писмено съгласие на ВЪЗЛОЖИТЕЛЯ.</w:t>
      </w:r>
    </w:p>
    <w:p w:rsidR="00E11B06" w:rsidRPr="00F84A05" w:rsidRDefault="00E11B06" w:rsidP="005A34F8">
      <w:pPr>
        <w:pStyle w:val="BodyText"/>
        <w:tabs>
          <w:tab w:val="left" w:pos="567"/>
        </w:tabs>
        <w:spacing w:before="120" w:after="0" w:line="240" w:lineRule="auto"/>
        <w:ind w:firstLine="567"/>
        <w:jc w:val="both"/>
        <w:rPr>
          <w:b/>
        </w:rPr>
      </w:pPr>
      <w:r w:rsidRPr="00F84A05">
        <w:rPr>
          <w:b/>
          <w:color w:val="000000"/>
        </w:rPr>
        <w:t>(3)</w:t>
      </w:r>
      <w:r w:rsidRPr="00F84A05">
        <w:rPr>
          <w:color w:val="000000"/>
        </w:rPr>
        <w:t xml:space="preserve"> ИЗПЪЛНИТЕЛЯТ по своя инициатива предлага смяна на ключов експерт в следните случаи:</w:t>
      </w:r>
    </w:p>
    <w:p w:rsidR="00E11B06" w:rsidRPr="00F84A05" w:rsidRDefault="00E11B06" w:rsidP="00A62C10">
      <w:pPr>
        <w:pStyle w:val="BodyText"/>
        <w:widowControl w:val="0"/>
        <w:numPr>
          <w:ilvl w:val="0"/>
          <w:numId w:val="8"/>
        </w:numPr>
        <w:tabs>
          <w:tab w:val="left" w:pos="567"/>
          <w:tab w:val="left" w:pos="851"/>
        </w:tabs>
        <w:suppressAutoHyphens w:val="0"/>
        <w:spacing w:after="0" w:line="240" w:lineRule="auto"/>
        <w:ind w:left="0" w:firstLine="567"/>
        <w:jc w:val="both"/>
        <w:rPr>
          <w:color w:val="000000"/>
        </w:rPr>
      </w:pPr>
      <w:r w:rsidRPr="00F84A05">
        <w:rPr>
          <w:color w:val="000000"/>
        </w:rPr>
        <w:t>При смърт на експерта;</w:t>
      </w:r>
    </w:p>
    <w:p w:rsidR="00E11B06" w:rsidRPr="00F84A05" w:rsidRDefault="00E11B06" w:rsidP="00A62C10">
      <w:pPr>
        <w:pStyle w:val="BodyText"/>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 xml:space="preserve">При невъзможност </w:t>
      </w:r>
      <w:r w:rsidRPr="00F84A05">
        <w:t xml:space="preserve">на експерта </w:t>
      </w:r>
      <w:r w:rsidRPr="00F84A05">
        <w:rPr>
          <w:color w:val="000000"/>
        </w:rPr>
        <w:t>да изпълнява възложената му работа, поради болест, довела до трайна неработоспособност на експерта;</w:t>
      </w:r>
    </w:p>
    <w:p w:rsidR="00E11B06" w:rsidRPr="00F84A05" w:rsidRDefault="00E11B06" w:rsidP="00A62C10">
      <w:pPr>
        <w:pStyle w:val="BodyText"/>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необходимост от замяна на експерта поради причини, които не зависят от ИЗПЪЛНИТЕЛЯ;</w:t>
      </w:r>
    </w:p>
    <w:p w:rsidR="00E11B06" w:rsidRPr="00F84A05" w:rsidRDefault="00E11B06" w:rsidP="00A62C10">
      <w:pPr>
        <w:pStyle w:val="BodyText"/>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Когато експертът бъде осъден на лишаване от свобода за умишлено престъпление от общ характер;</w:t>
      </w:r>
    </w:p>
    <w:p w:rsidR="00E11B06" w:rsidRPr="00F84A05" w:rsidRDefault="00E11B06" w:rsidP="00A62C10">
      <w:pPr>
        <w:pStyle w:val="BodyText"/>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E11B06" w:rsidRPr="00F84A05" w:rsidRDefault="00E11B06" w:rsidP="005A34F8">
      <w:pPr>
        <w:pStyle w:val="BodyText"/>
        <w:widowControl w:val="0"/>
        <w:tabs>
          <w:tab w:val="left" w:pos="567"/>
        </w:tabs>
        <w:spacing w:before="120" w:after="0" w:line="240" w:lineRule="auto"/>
        <w:ind w:firstLine="567"/>
        <w:jc w:val="both"/>
        <w:rPr>
          <w:color w:val="000000"/>
        </w:rPr>
      </w:pPr>
      <w:r w:rsidRPr="00F84A05">
        <w:rPr>
          <w:b/>
          <w:color w:val="000000"/>
        </w:rPr>
        <w:t>(4)</w:t>
      </w:r>
      <w:r w:rsidRPr="00F84A05">
        <w:rPr>
          <w:color w:val="000000"/>
        </w:rPr>
        <w:t xml:space="preserve"> В случаите по ал. 3, ИЗПЪЛНИТЕЛЯТ дава на ВЪЗЛОЖИТЕЛЯ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ИЗПЪЛНИТЕЛЯТ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E11B06" w:rsidRPr="00F84A05" w:rsidRDefault="00E11B06" w:rsidP="005A34F8">
      <w:pPr>
        <w:pStyle w:val="BodyText"/>
        <w:widowControl w:val="0"/>
        <w:tabs>
          <w:tab w:val="left" w:pos="567"/>
        </w:tabs>
        <w:spacing w:before="120" w:after="0" w:line="240" w:lineRule="auto"/>
        <w:ind w:firstLine="567"/>
        <w:jc w:val="both"/>
        <w:rPr>
          <w:color w:val="000000"/>
        </w:rPr>
      </w:pPr>
      <w:r w:rsidRPr="00F84A05">
        <w:rPr>
          <w:b/>
          <w:color w:val="000000"/>
        </w:rPr>
        <w:t>(5)</w:t>
      </w:r>
      <w:r w:rsidRPr="00F84A05">
        <w:rPr>
          <w:color w:val="000000"/>
        </w:rPr>
        <w:t xml:space="preserve">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с ново уведомление по реда на ал. 4.</w:t>
      </w:r>
    </w:p>
    <w:p w:rsidR="00E11B06" w:rsidRPr="00F84A05" w:rsidRDefault="00E11B06" w:rsidP="005A34F8">
      <w:pPr>
        <w:pStyle w:val="BodyText"/>
        <w:widowControl w:val="0"/>
        <w:tabs>
          <w:tab w:val="left" w:pos="567"/>
        </w:tabs>
        <w:spacing w:before="120" w:after="0" w:line="240" w:lineRule="auto"/>
        <w:ind w:firstLine="567"/>
        <w:jc w:val="both"/>
        <w:rPr>
          <w:color w:val="000000"/>
        </w:rPr>
      </w:pPr>
      <w:r w:rsidRPr="00F84A05">
        <w:rPr>
          <w:b/>
          <w:color w:val="000000"/>
        </w:rPr>
        <w:t>(6)</w:t>
      </w:r>
      <w:r w:rsidRPr="00F84A05">
        <w:rPr>
          <w:color w:val="000000"/>
        </w:rPr>
        <w:t xml:space="preserve"> Допълнителните разходи, възникнали в резултат от смяната на експерта, са за сметка на ИЗПЪЛНИТЕЛЯ.</w:t>
      </w:r>
    </w:p>
    <w:p w:rsidR="00E11B06" w:rsidRPr="00332885" w:rsidRDefault="00E11B06" w:rsidP="00332885">
      <w:pPr>
        <w:spacing w:before="120" w:line="240" w:lineRule="auto"/>
        <w:ind w:firstLine="567"/>
        <w:jc w:val="both"/>
      </w:pPr>
      <w:r w:rsidRPr="00F84A05">
        <w:rPr>
          <w:b/>
        </w:rPr>
        <w:t>(7)</w:t>
      </w:r>
      <w:r w:rsidRPr="00F84A05">
        <w:t xml:space="preserve">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E11B06" w:rsidRPr="005A34F8" w:rsidRDefault="00E11B06"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ХV. ПРЕКРАТЯВАНЕ НА ДОГОВОРА</w:t>
      </w:r>
    </w:p>
    <w:p w:rsidR="00E11B06" w:rsidRPr="008E742C" w:rsidRDefault="00E11B06" w:rsidP="00F84A05">
      <w:pPr>
        <w:keepLines/>
        <w:autoSpaceDE w:val="0"/>
        <w:autoSpaceDN w:val="0"/>
        <w:spacing w:line="240" w:lineRule="auto"/>
        <w:ind w:firstLine="567"/>
        <w:jc w:val="both"/>
        <w:rPr>
          <w:lang w:val="ru-RU"/>
        </w:rPr>
      </w:pPr>
      <w:r w:rsidRPr="00F84A05">
        <w:rPr>
          <w:b/>
        </w:rPr>
        <w:t>Чл.</w:t>
      </w:r>
      <w:r w:rsidRPr="008E742C">
        <w:rPr>
          <w:b/>
          <w:lang w:val="ru-RU"/>
        </w:rPr>
        <w:t>4</w:t>
      </w:r>
      <w:r>
        <w:rPr>
          <w:b/>
          <w:lang w:val="ru-RU"/>
        </w:rPr>
        <w:t>2</w:t>
      </w:r>
      <w:r w:rsidRPr="005A34F8">
        <w:rPr>
          <w:b/>
        </w:rPr>
        <w:t>.</w:t>
      </w:r>
      <w:r>
        <w:rPr>
          <w:b/>
        </w:rPr>
        <w:t xml:space="preserve"> </w:t>
      </w:r>
      <w:r w:rsidRPr="005A34F8">
        <w:rPr>
          <w:b/>
        </w:rPr>
        <w:t>(1)</w:t>
      </w:r>
      <w:r w:rsidRPr="00F84A05">
        <w:t xml:space="preserve"> Този Договор се прекратява</w:t>
      </w:r>
      <w:r w:rsidRPr="008E742C">
        <w:rPr>
          <w:lang w:val="ru-RU"/>
        </w:rPr>
        <w:t>:</w:t>
      </w:r>
    </w:p>
    <w:p w:rsidR="00E11B06" w:rsidRPr="008E742C" w:rsidRDefault="00E11B06" w:rsidP="00F84A05">
      <w:pPr>
        <w:keepLines/>
        <w:spacing w:line="240" w:lineRule="auto"/>
        <w:ind w:firstLine="567"/>
        <w:jc w:val="both"/>
        <w:rPr>
          <w:lang w:val="ru-RU"/>
        </w:rPr>
      </w:pPr>
      <w:r w:rsidRPr="00F84A05">
        <w:t>1. с изтичане на срока на Договора</w:t>
      </w:r>
      <w:r w:rsidRPr="008E742C">
        <w:rPr>
          <w:lang w:val="ru-RU"/>
        </w:rPr>
        <w:t>.</w:t>
      </w:r>
    </w:p>
    <w:p w:rsidR="00E11B06" w:rsidRPr="00F84A05" w:rsidRDefault="00E11B06" w:rsidP="00F84A05">
      <w:pPr>
        <w:keepLines/>
        <w:spacing w:line="240" w:lineRule="auto"/>
        <w:ind w:firstLine="567"/>
        <w:jc w:val="both"/>
      </w:pPr>
      <w:r w:rsidRPr="00F84A05">
        <w:t xml:space="preserve">2. с изпълнението на всички задължения на Страните по него; </w:t>
      </w:r>
    </w:p>
    <w:p w:rsidR="00E11B06" w:rsidRPr="00F84A05" w:rsidRDefault="00E11B06"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8E742C">
        <w:rPr>
          <w:lang w:val="ru-RU"/>
        </w:rPr>
        <w:t>5 (</w:t>
      </w:r>
      <w:r w:rsidRPr="00F84A05">
        <w:t xml:space="preserve">пет) дни от настъпване на невъзможността: </w:t>
      </w:r>
    </w:p>
    <w:p w:rsidR="00E11B06" w:rsidRPr="00F84A05" w:rsidRDefault="00E11B06" w:rsidP="00F84A05">
      <w:pPr>
        <w:keepLines/>
        <w:spacing w:line="240" w:lineRule="auto"/>
        <w:ind w:firstLine="567"/>
        <w:jc w:val="both"/>
      </w:pPr>
      <w:r w:rsidRPr="00F84A05">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E11B06" w:rsidRPr="00F84A05" w:rsidRDefault="00E11B06" w:rsidP="00F84A05">
      <w:pPr>
        <w:keepLines/>
        <w:spacing w:line="240" w:lineRule="auto"/>
        <w:ind w:firstLine="567"/>
        <w:jc w:val="both"/>
      </w:pPr>
      <w:r w:rsidRPr="00F84A05">
        <w:t>5. при условията по чл</w:t>
      </w:r>
      <w:r>
        <w:t>. 5, ал. 1, т. 3 от ЗИФОДРЮПДРКТЛТДС</w:t>
      </w:r>
      <w:r w:rsidRPr="00F84A05">
        <w:t>.</w:t>
      </w:r>
    </w:p>
    <w:p w:rsidR="00E11B06" w:rsidRPr="00F84A05" w:rsidRDefault="00E11B06"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E11B06" w:rsidRPr="00F84A05" w:rsidRDefault="00E11B06"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E11B06" w:rsidRDefault="00E11B06" w:rsidP="00F84A05">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E11B06" w:rsidRPr="00F84A05" w:rsidRDefault="00E11B06"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E11B06" w:rsidRPr="00F84A05" w:rsidRDefault="00E11B06" w:rsidP="005A34F8">
      <w:pPr>
        <w:keepLines/>
        <w:autoSpaceDE w:val="0"/>
        <w:autoSpaceDN w:val="0"/>
        <w:spacing w:before="120" w:line="240" w:lineRule="auto"/>
        <w:ind w:firstLine="567"/>
        <w:jc w:val="both"/>
      </w:pPr>
      <w:r w:rsidRPr="00F84A05">
        <w:rPr>
          <w:b/>
        </w:rPr>
        <w:t>Чл.4</w:t>
      </w:r>
      <w:r>
        <w:rPr>
          <w:b/>
        </w:rPr>
        <w:t>3</w:t>
      </w:r>
      <w:r>
        <w:rPr>
          <w:b/>
          <w:lang w:val="ru-RU"/>
        </w:rPr>
        <w:t xml:space="preserve"> </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E11B06" w:rsidRPr="00F84A05" w:rsidRDefault="00E11B06"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E11B06" w:rsidRPr="00F84A05" w:rsidRDefault="00E11B06" w:rsidP="00F84A05">
      <w:pPr>
        <w:keepLines/>
        <w:autoSpaceDE w:val="0"/>
        <w:autoSpaceDN w:val="0"/>
        <w:spacing w:line="240" w:lineRule="auto"/>
        <w:ind w:firstLine="567"/>
        <w:jc w:val="both"/>
      </w:pPr>
      <w:r w:rsidRPr="00F84A05">
        <w:t xml:space="preserve">1. когато ИЗПЪЛНИТЕЛЯТ не е започнал изпълнението на Услугите в срок до 15 (петнадесет) дни, считано от Датата на </w:t>
      </w:r>
      <w:r>
        <w:t>влизане в сила на срока по чл. 4, ал. 1 от договора</w:t>
      </w:r>
      <w:r w:rsidRPr="00F84A05">
        <w:t>;</w:t>
      </w:r>
    </w:p>
    <w:p w:rsidR="00E11B06" w:rsidRPr="00F84A05" w:rsidRDefault="00E11B06" w:rsidP="00F84A05">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Pr="008E742C">
        <w:rPr>
          <w:lang w:val="ru-RU"/>
        </w:rPr>
        <w:t>15</w:t>
      </w:r>
      <w:r w:rsidRPr="00F84A05">
        <w:t xml:space="preserve"> (петнадесет) дни.</w:t>
      </w:r>
    </w:p>
    <w:p w:rsidR="00E11B06" w:rsidRPr="00F84A05" w:rsidRDefault="00E11B06" w:rsidP="00F84A05">
      <w:pPr>
        <w:keepLines/>
        <w:autoSpaceDE w:val="0"/>
        <w:autoSpaceDN w:val="0"/>
        <w:spacing w:line="240" w:lineRule="auto"/>
        <w:ind w:firstLine="567"/>
        <w:jc w:val="both"/>
      </w:pPr>
      <w:r w:rsidRPr="00F84A05">
        <w:t>3. ИЗПЪЛНИТЕЛЯТ е допуснал съществено отклонение от Условията за изпълнение на поръчката/Техническата спецификация и Предложението за изпълнение.</w:t>
      </w:r>
    </w:p>
    <w:p w:rsidR="00E11B06" w:rsidRPr="008E742C" w:rsidRDefault="00E11B06" w:rsidP="005A34F8">
      <w:pPr>
        <w:keepLines/>
        <w:autoSpaceDE w:val="0"/>
        <w:autoSpaceDN w:val="0"/>
        <w:spacing w:before="120" w:line="240" w:lineRule="auto"/>
        <w:ind w:firstLine="567"/>
        <w:jc w:val="both"/>
        <w:rPr>
          <w:lang w:val="ru-RU"/>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E11B06" w:rsidRPr="008E742C" w:rsidRDefault="00E11B06" w:rsidP="00B172D6">
      <w:pPr>
        <w:keepLines/>
        <w:spacing w:before="120" w:line="240" w:lineRule="auto"/>
        <w:ind w:firstLine="567"/>
        <w:jc w:val="both"/>
        <w:rPr>
          <w:color w:val="FF0000"/>
          <w:lang w:val="ru-RU"/>
        </w:rPr>
      </w:pPr>
      <w:r w:rsidRPr="00DD368E">
        <w:rPr>
          <w:b/>
        </w:rPr>
        <w:t>Чл.4</w:t>
      </w:r>
      <w:r>
        <w:rPr>
          <w:b/>
        </w:rPr>
        <w:t>4</w:t>
      </w:r>
      <w:r w:rsidRPr="00DD368E">
        <w:rPr>
          <w:b/>
        </w:rPr>
        <w:t>.</w:t>
      </w:r>
      <w:r>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E11B06" w:rsidRPr="00F84A05" w:rsidRDefault="00E11B06" w:rsidP="005A34F8">
      <w:pPr>
        <w:keepLines/>
        <w:autoSpaceDE w:val="0"/>
        <w:autoSpaceDN w:val="0"/>
        <w:spacing w:before="120" w:line="240" w:lineRule="auto"/>
        <w:ind w:firstLine="567"/>
        <w:jc w:val="both"/>
      </w:pPr>
      <w:r w:rsidRPr="00F84A05">
        <w:rPr>
          <w:b/>
        </w:rPr>
        <w:t>Чл.4</w:t>
      </w:r>
      <w:r>
        <w:rPr>
          <w:b/>
        </w:rPr>
        <w:t>5</w:t>
      </w:r>
      <w:r w:rsidRPr="00F84A05">
        <w:rPr>
          <w:b/>
        </w:rPr>
        <w:t xml:space="preserve">. </w:t>
      </w:r>
      <w:r w:rsidRPr="00F84A05">
        <w:t>Във всички случаи на прекратяване на Договора, освен при прекратяване на юридическо лице – Страна по Договора без правоприемство:</w:t>
      </w:r>
    </w:p>
    <w:p w:rsidR="00E11B06" w:rsidRPr="00F84A05" w:rsidRDefault="00E11B06" w:rsidP="00F84A05">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E11B06" w:rsidRPr="00F84A05" w:rsidRDefault="00E11B06" w:rsidP="00F84A05">
      <w:pPr>
        <w:keepLines/>
        <w:autoSpaceDE w:val="0"/>
        <w:autoSpaceDN w:val="0"/>
        <w:spacing w:line="240" w:lineRule="auto"/>
        <w:ind w:firstLine="567"/>
        <w:jc w:val="both"/>
      </w:pPr>
      <w:r w:rsidRPr="00F84A05">
        <w:t>2. ИЗПЪЛНИТЕЛЯТ се задължава:</w:t>
      </w:r>
    </w:p>
    <w:p w:rsidR="00E11B06" w:rsidRPr="00F84A05" w:rsidRDefault="00E11B06" w:rsidP="00F84A05">
      <w:pPr>
        <w:keepLines/>
        <w:autoSpaceDE w:val="0"/>
        <w:autoSpaceDN w:val="0"/>
        <w:spacing w:line="240" w:lineRule="auto"/>
        <w:ind w:firstLine="567"/>
        <w:jc w:val="both"/>
      </w:pPr>
      <w:r w:rsidRPr="00F84A05">
        <w:t xml:space="preserve">а) да преустанови предоставянето на дейностите, с изключение на такива дейности, каквито може да бъдат необходими и поискани от ВЪЗЛОЖИТЕЛЯ; </w:t>
      </w:r>
    </w:p>
    <w:p w:rsidR="00E11B06" w:rsidRPr="00F84A05" w:rsidRDefault="00E11B06" w:rsidP="00F84A05">
      <w:pPr>
        <w:keepLines/>
        <w:autoSpaceDE w:val="0"/>
        <w:autoSpaceDN w:val="0"/>
        <w:spacing w:line="240" w:lineRule="auto"/>
        <w:ind w:firstLine="567"/>
        <w:jc w:val="both"/>
      </w:pPr>
      <w:r w:rsidRPr="00F84A05">
        <w:t xml:space="preserve">б) да предаде на ВЪЗЛОЖИТЕЛЯ всички строително-монтажни работи изпълнени от него до датата на прекратяването; и </w:t>
      </w:r>
    </w:p>
    <w:p w:rsidR="00E11B06" w:rsidRPr="00F84A05" w:rsidRDefault="00E11B06" w:rsidP="00F84A05">
      <w:pPr>
        <w:keepLines/>
        <w:autoSpaceDE w:val="0"/>
        <w:autoSpaceDN w:val="0"/>
        <w:spacing w:line="240" w:lineRule="auto"/>
        <w:ind w:firstLine="567"/>
        <w:jc w:val="both"/>
      </w:pPr>
      <w:r w:rsidRPr="00F84A05">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E11B06" w:rsidRPr="00E27DE8" w:rsidRDefault="00E11B06" w:rsidP="00F84A05">
      <w:pPr>
        <w:keepLines/>
        <w:autoSpaceDE w:val="0"/>
        <w:autoSpaceDN w:val="0"/>
        <w:spacing w:line="240" w:lineRule="auto"/>
        <w:ind w:firstLine="567"/>
        <w:jc w:val="both"/>
      </w:pPr>
      <w:r w:rsidRPr="00F84A05">
        <w:t xml:space="preserve">г) </w:t>
      </w:r>
      <w:r w:rsidRPr="00E27DE8">
        <w:t>Да предаде цялата строителна документация, машини, съоръжения и материали, за които ВЪЗЛОЖИТЕЛЯТ е заплатил.</w:t>
      </w:r>
    </w:p>
    <w:p w:rsidR="00E11B06" w:rsidRPr="00F84A05" w:rsidRDefault="00E11B06" w:rsidP="005A34F8">
      <w:pPr>
        <w:keepLines/>
        <w:autoSpaceDE w:val="0"/>
        <w:autoSpaceDN w:val="0"/>
        <w:spacing w:before="120" w:line="240" w:lineRule="auto"/>
        <w:ind w:firstLine="567"/>
        <w:jc w:val="both"/>
        <w:rPr>
          <w:color w:val="000000"/>
        </w:rPr>
      </w:pPr>
      <w:r w:rsidRPr="00F84A05">
        <w:rPr>
          <w:b/>
        </w:rPr>
        <w:t>Чл.4</w:t>
      </w:r>
      <w:r>
        <w:rPr>
          <w:b/>
        </w:rPr>
        <w:t>6</w:t>
      </w:r>
      <w:r w:rsidRPr="00F84A05">
        <w:rPr>
          <w:b/>
        </w:rPr>
        <w:t xml:space="preserve">.(1).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дейности, а ИЗПЪЛНИТЕЛЯТ е длъжен да възстанови на ВЪЗЛОЖИТЕЛЯ неусвоената част от авансово предоставените </w:t>
      </w:r>
      <w:r w:rsidRPr="00F84A05">
        <w:rPr>
          <w:color w:val="000000"/>
        </w:rPr>
        <w:t>средства (</w:t>
      </w:r>
      <w:r w:rsidRPr="00F84A05">
        <w:rPr>
          <w:i/>
          <w:color w:val="000000"/>
        </w:rPr>
        <w:t>ако е приложимо</w:t>
      </w:r>
      <w:r w:rsidRPr="00F84A05">
        <w:t xml:space="preserve">). Когато прекратяването на Договора е по вина на ИЗПЪЛНИТЕЛЯ, той дължи и законната лихва върху частта от авансово </w:t>
      </w:r>
      <w:r w:rsidRPr="00F84A05">
        <w:rPr>
          <w:color w:val="000000"/>
        </w:rPr>
        <w:t>предоставените средства, подлежащи на връщане, за периода от датата на прекратяване на Договора до тяхното връщане. (</w:t>
      </w:r>
      <w:r w:rsidRPr="00F84A05">
        <w:rPr>
          <w:i/>
          <w:color w:val="000000"/>
        </w:rPr>
        <w:t>ако е приложимо</w:t>
      </w:r>
      <w:r w:rsidRPr="00F84A05">
        <w:rPr>
          <w:color w:val="000000"/>
        </w:rPr>
        <w:t>)</w:t>
      </w:r>
    </w:p>
    <w:p w:rsidR="00E11B06" w:rsidRPr="00874936" w:rsidRDefault="00E11B06" w:rsidP="00874936">
      <w:pPr>
        <w:widowControl w:val="0"/>
        <w:tabs>
          <w:tab w:val="left" w:pos="360"/>
          <w:tab w:val="left" w:pos="900"/>
        </w:tabs>
        <w:autoSpaceDE w:val="0"/>
        <w:autoSpaceDN w:val="0"/>
        <w:adjustRightInd w:val="0"/>
        <w:spacing w:before="120" w:line="240" w:lineRule="auto"/>
        <w:ind w:firstLine="567"/>
        <w:jc w:val="both"/>
      </w:pPr>
      <w:r w:rsidRPr="00F84A05">
        <w:rPr>
          <w:b/>
        </w:rPr>
        <w:t xml:space="preserve">(2) </w:t>
      </w:r>
      <w:r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E11B06" w:rsidRPr="00F84A05" w:rsidRDefault="00E11B06"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Pr="00F84A05">
        <w:rPr>
          <w:b/>
          <w:bCs/>
          <w:color w:val="000000"/>
          <w:u w:val="single"/>
          <w:lang w:val="en-GB"/>
        </w:rPr>
        <w:t>VI</w:t>
      </w:r>
      <w:r w:rsidRPr="008E742C">
        <w:rPr>
          <w:b/>
          <w:bCs/>
          <w:color w:val="000000"/>
          <w:u w:val="single"/>
          <w:lang w:val="ru-RU"/>
        </w:rPr>
        <w:t xml:space="preserve">. </w:t>
      </w:r>
      <w:r w:rsidRPr="00F84A05">
        <w:rPr>
          <w:b/>
          <w:bCs/>
          <w:color w:val="000000"/>
          <w:u w:val="single"/>
        </w:rPr>
        <w:t>ОБЩИ РАЗПОРЕДБИ</w:t>
      </w:r>
    </w:p>
    <w:p w:rsidR="00E11B06" w:rsidRDefault="00E11B06" w:rsidP="00F84A05">
      <w:pPr>
        <w:spacing w:line="240" w:lineRule="auto"/>
        <w:jc w:val="both"/>
        <w:rPr>
          <w:noProof/>
          <w:u w:val="single"/>
          <w:lang w:eastAsia="en-GB"/>
        </w:rPr>
      </w:pPr>
    </w:p>
    <w:p w:rsidR="00E11B06" w:rsidRPr="008E742C" w:rsidRDefault="00E11B06" w:rsidP="00F84A05">
      <w:pPr>
        <w:spacing w:line="240" w:lineRule="auto"/>
        <w:jc w:val="both"/>
        <w:rPr>
          <w:noProof/>
          <w:u w:val="single"/>
          <w:lang w:val="ru-RU" w:eastAsia="en-GB"/>
        </w:rPr>
      </w:pPr>
      <w:r w:rsidRPr="00F84A05">
        <w:rPr>
          <w:noProof/>
          <w:u w:val="single"/>
          <w:lang w:eastAsia="en-GB"/>
        </w:rPr>
        <w:t xml:space="preserve">Дефинирани понятия и тълкуване </w:t>
      </w:r>
    </w:p>
    <w:p w:rsidR="00E11B06" w:rsidRPr="00F84A05" w:rsidRDefault="00E11B06" w:rsidP="005A34F8">
      <w:pPr>
        <w:spacing w:before="120" w:line="240" w:lineRule="auto"/>
        <w:ind w:firstLine="567"/>
        <w:jc w:val="both"/>
        <w:rPr>
          <w:b/>
        </w:rPr>
      </w:pPr>
      <w:r w:rsidRPr="00F84A05">
        <w:rPr>
          <w:b/>
        </w:rPr>
        <w:t>Чл</w:t>
      </w:r>
      <w:r w:rsidRPr="008E742C">
        <w:rPr>
          <w:b/>
          <w:lang w:val="ru-RU"/>
        </w:rPr>
        <w:t>.</w:t>
      </w:r>
      <w:r w:rsidRPr="00F84A05">
        <w:rPr>
          <w:b/>
        </w:rPr>
        <w:t>4</w:t>
      </w:r>
      <w:r>
        <w:rPr>
          <w:b/>
        </w:rPr>
        <w:t>7</w:t>
      </w:r>
      <w:r w:rsidRPr="008E742C">
        <w:rPr>
          <w:b/>
          <w:lang w:val="ru-RU"/>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11B06" w:rsidRPr="00F84A05" w:rsidRDefault="00E11B06"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E11B06" w:rsidRPr="00F84A05" w:rsidRDefault="00E11B06"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E11B06" w:rsidRPr="00F84A05" w:rsidRDefault="00E11B06" w:rsidP="00F84A05">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E11B06" w:rsidRPr="005A34F8" w:rsidRDefault="00E11B06" w:rsidP="00F84A05">
      <w:pPr>
        <w:spacing w:line="240" w:lineRule="auto"/>
        <w:jc w:val="both"/>
        <w:rPr>
          <w:noProof/>
          <w:lang w:eastAsia="cs-CZ"/>
        </w:rPr>
      </w:pPr>
    </w:p>
    <w:p w:rsidR="00E11B06" w:rsidRPr="008E742C" w:rsidRDefault="00E11B06" w:rsidP="00F84A05">
      <w:pPr>
        <w:spacing w:line="240" w:lineRule="auto"/>
        <w:jc w:val="both"/>
        <w:rPr>
          <w:noProof/>
          <w:u w:val="single"/>
          <w:lang w:val="ru-RU" w:eastAsia="en-GB"/>
        </w:rPr>
      </w:pPr>
      <w:r w:rsidRPr="00F84A05">
        <w:rPr>
          <w:noProof/>
          <w:u w:val="single"/>
          <w:lang w:eastAsia="en-GB"/>
        </w:rPr>
        <w:t xml:space="preserve">Спазване на приложими норми </w:t>
      </w:r>
    </w:p>
    <w:p w:rsidR="00E11B06" w:rsidRPr="00F84A05" w:rsidRDefault="00E11B06" w:rsidP="005A34F8">
      <w:pPr>
        <w:spacing w:before="120" w:line="240" w:lineRule="auto"/>
        <w:ind w:firstLine="567"/>
        <w:jc w:val="both"/>
        <w:rPr>
          <w:noProof/>
          <w:lang w:eastAsia="cs-CZ"/>
        </w:rPr>
      </w:pPr>
      <w:r w:rsidRPr="00F84A05">
        <w:rPr>
          <w:b/>
        </w:rPr>
        <w:t>Чл.</w:t>
      </w:r>
      <w:r>
        <w:rPr>
          <w:b/>
        </w:rPr>
        <w:t>48</w:t>
      </w:r>
      <w:r w:rsidRPr="00F84A05">
        <w:rPr>
          <w:b/>
        </w:rPr>
        <w:t xml:space="preserve">. </w:t>
      </w:r>
      <w:r w:rsidRPr="00F84A05">
        <w:rPr>
          <w:noProof/>
          <w:lang w:eastAsia="cs-CZ"/>
        </w:rPr>
        <w:t>При изпълнението на Договора, ИЗПЪЛНИТЕЛЯТ и неговите подизпълнители е длъжен</w:t>
      </w:r>
      <w:r w:rsidRPr="008E742C">
        <w:rPr>
          <w:noProof/>
          <w:lang w:val="ru-RU" w:eastAsia="cs-CZ"/>
        </w:rPr>
        <w:t>/</w:t>
      </w:r>
      <w:r w:rsidRPr="00F84A05">
        <w:rPr>
          <w:noProof/>
          <w:lang w:eastAsia="cs-CZ"/>
        </w:rPr>
        <w:t>са длъжни да спазва</w:t>
      </w:r>
      <w:r w:rsidRPr="008E742C">
        <w:rPr>
          <w:noProof/>
          <w:lang w:val="ru-RU"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E11B06" w:rsidRPr="00F84A05" w:rsidRDefault="00E11B06" w:rsidP="00F84A05">
      <w:pPr>
        <w:spacing w:line="240" w:lineRule="auto"/>
        <w:jc w:val="both"/>
        <w:rPr>
          <w:noProof/>
          <w:u w:val="single"/>
          <w:lang w:eastAsia="cs-CZ"/>
        </w:rPr>
      </w:pPr>
    </w:p>
    <w:p w:rsidR="00E11B06" w:rsidRPr="008E742C" w:rsidRDefault="00E11B06" w:rsidP="00F84A05">
      <w:pPr>
        <w:spacing w:line="240" w:lineRule="auto"/>
        <w:jc w:val="both"/>
        <w:rPr>
          <w:noProof/>
          <w:u w:val="single"/>
          <w:lang w:val="ru-RU" w:eastAsia="en-GB"/>
        </w:rPr>
      </w:pPr>
      <w:r w:rsidRPr="00F84A05">
        <w:rPr>
          <w:noProof/>
          <w:u w:val="single"/>
          <w:lang w:eastAsia="en-GB"/>
        </w:rPr>
        <w:t xml:space="preserve">Конфиденциалност </w:t>
      </w:r>
    </w:p>
    <w:p w:rsidR="00E11B06" w:rsidRPr="008E742C" w:rsidRDefault="00E11B06" w:rsidP="005A34F8">
      <w:pPr>
        <w:spacing w:before="120" w:line="240" w:lineRule="auto"/>
        <w:ind w:firstLine="567"/>
        <w:jc w:val="both"/>
        <w:rPr>
          <w:bCs/>
          <w:noProof/>
          <w:lang w:val="ru-RU" w:eastAsia="en-GB"/>
        </w:rPr>
      </w:pPr>
      <w:r w:rsidRPr="00F84A05">
        <w:rPr>
          <w:b/>
        </w:rPr>
        <w:t>Чл.</w:t>
      </w:r>
      <w:r>
        <w:rPr>
          <w:b/>
        </w:rPr>
        <w:t>49</w:t>
      </w:r>
      <w:r w:rsidRPr="008E742C">
        <w:rPr>
          <w:b/>
          <w:lang w:val="ru-RU"/>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E11B06" w:rsidRPr="00F84A05" w:rsidRDefault="00E11B06"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E11B06" w:rsidRPr="00F84A05" w:rsidRDefault="00E11B06"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E11B06" w:rsidRPr="00F84A05" w:rsidRDefault="00E11B06"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E11B06" w:rsidRPr="00F84A05" w:rsidRDefault="00E11B06"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E11B06" w:rsidRPr="00F84A05" w:rsidRDefault="00E11B06"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E11B06" w:rsidRPr="00F84A05" w:rsidRDefault="00E11B06" w:rsidP="00F84A05">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E11B06" w:rsidRPr="00F84A05" w:rsidRDefault="00E11B06"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E11B06" w:rsidRPr="00F84A05" w:rsidRDefault="00E11B06"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E11B06" w:rsidRPr="00F84A05" w:rsidRDefault="00E11B06" w:rsidP="00F84A05">
      <w:pPr>
        <w:spacing w:line="240" w:lineRule="auto"/>
        <w:jc w:val="both"/>
        <w:rPr>
          <w:b/>
          <w:bCs/>
          <w:noProof/>
          <w:highlight w:val="magenta"/>
          <w:u w:val="single"/>
          <w:lang w:eastAsia="en-GB"/>
        </w:rPr>
      </w:pPr>
    </w:p>
    <w:p w:rsidR="00E11B06" w:rsidRPr="008E742C" w:rsidRDefault="00E11B06" w:rsidP="00F84A05">
      <w:pPr>
        <w:spacing w:line="240" w:lineRule="auto"/>
        <w:jc w:val="both"/>
        <w:rPr>
          <w:bCs/>
          <w:noProof/>
          <w:u w:val="single"/>
          <w:lang w:val="ru-RU" w:eastAsia="en-GB"/>
        </w:rPr>
      </w:pPr>
      <w:r w:rsidRPr="00F84A05">
        <w:rPr>
          <w:bCs/>
          <w:noProof/>
          <w:u w:val="single"/>
          <w:lang w:eastAsia="en-GB"/>
        </w:rPr>
        <w:t>Публични изявления</w:t>
      </w:r>
      <w:bookmarkStart w:id="18" w:name="_DV_M169"/>
      <w:bookmarkStart w:id="19" w:name="_DV_M170"/>
      <w:bookmarkEnd w:id="18"/>
      <w:bookmarkEnd w:id="19"/>
    </w:p>
    <w:p w:rsidR="00E11B06" w:rsidRPr="00F84A05" w:rsidRDefault="00E11B06" w:rsidP="005A34F8">
      <w:pPr>
        <w:spacing w:before="120" w:line="240" w:lineRule="auto"/>
        <w:ind w:firstLine="567"/>
        <w:jc w:val="both"/>
        <w:rPr>
          <w:noProof/>
          <w:lang w:eastAsia="en-GB"/>
        </w:rPr>
      </w:pPr>
      <w:r w:rsidRPr="00F84A05">
        <w:rPr>
          <w:b/>
        </w:rPr>
        <w:t>Чл.</w:t>
      </w:r>
      <w:r w:rsidRPr="008E742C">
        <w:rPr>
          <w:b/>
          <w:lang w:val="ru-RU"/>
        </w:rPr>
        <w:t>5</w:t>
      </w:r>
      <w:r>
        <w:rPr>
          <w:b/>
          <w:lang w:val="ru-RU"/>
        </w:rPr>
        <w:t>0</w:t>
      </w:r>
      <w:r w:rsidRPr="008E742C">
        <w:rPr>
          <w:b/>
          <w:lang w:val="ru-RU"/>
        </w:rPr>
        <w:t xml:space="preserve">. </w:t>
      </w:r>
      <w:r w:rsidRPr="00F84A05">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E11B06" w:rsidRPr="00F84A05" w:rsidRDefault="00E11B06" w:rsidP="00F84A05">
      <w:pPr>
        <w:spacing w:line="240" w:lineRule="auto"/>
        <w:jc w:val="both"/>
        <w:rPr>
          <w:noProof/>
          <w:lang w:eastAsia="en-GB"/>
        </w:rPr>
      </w:pPr>
    </w:p>
    <w:p w:rsidR="00E11B06" w:rsidRPr="00F84A05" w:rsidRDefault="00E11B06" w:rsidP="00F84A05">
      <w:pPr>
        <w:spacing w:line="240" w:lineRule="auto"/>
        <w:jc w:val="both"/>
        <w:rPr>
          <w:noProof/>
          <w:lang w:eastAsia="cs-CZ"/>
        </w:rPr>
      </w:pPr>
      <w:r w:rsidRPr="00F84A05">
        <w:rPr>
          <w:noProof/>
          <w:u w:val="single"/>
          <w:lang w:eastAsia="cs-CZ"/>
        </w:rPr>
        <w:t>Прехвърляне на права и задължения</w:t>
      </w:r>
    </w:p>
    <w:p w:rsidR="00E11B06" w:rsidRPr="00F84A05" w:rsidRDefault="00E11B06" w:rsidP="005A34F8">
      <w:pPr>
        <w:spacing w:before="120" w:line="240" w:lineRule="auto"/>
        <w:ind w:firstLine="567"/>
        <w:jc w:val="both"/>
        <w:rPr>
          <w:noProof/>
          <w:lang w:eastAsia="cs-CZ"/>
        </w:rPr>
      </w:pPr>
      <w:r w:rsidRPr="00F84A05">
        <w:rPr>
          <w:b/>
        </w:rPr>
        <w:t>Чл.5</w:t>
      </w:r>
      <w:r>
        <w:rPr>
          <w:b/>
        </w:rPr>
        <w:t>1</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E11B06" w:rsidRPr="005A34F8" w:rsidRDefault="00E11B06" w:rsidP="00F84A05">
      <w:pPr>
        <w:spacing w:line="240" w:lineRule="auto"/>
        <w:jc w:val="both"/>
        <w:rPr>
          <w:noProof/>
          <w:u w:val="single"/>
          <w:lang w:eastAsia="en-GB"/>
        </w:rPr>
      </w:pPr>
    </w:p>
    <w:p w:rsidR="00E11B06" w:rsidRDefault="00E11B06" w:rsidP="005A34F8">
      <w:pPr>
        <w:spacing w:line="240" w:lineRule="auto"/>
        <w:jc w:val="both"/>
        <w:rPr>
          <w:noProof/>
          <w:u w:val="single"/>
          <w:lang w:eastAsia="en-GB"/>
        </w:rPr>
      </w:pPr>
      <w:r w:rsidRPr="00F84A05">
        <w:rPr>
          <w:noProof/>
          <w:u w:val="single"/>
          <w:lang w:eastAsia="en-GB"/>
        </w:rPr>
        <w:t>Изменени</w:t>
      </w:r>
      <w:r>
        <w:rPr>
          <w:noProof/>
          <w:u w:val="single"/>
          <w:lang w:eastAsia="en-GB"/>
        </w:rPr>
        <w:t>я</w:t>
      </w:r>
    </w:p>
    <w:p w:rsidR="00E11B06" w:rsidRPr="005A34F8" w:rsidRDefault="00E11B06" w:rsidP="005A34F8">
      <w:pPr>
        <w:spacing w:before="120" w:line="240" w:lineRule="auto"/>
        <w:ind w:firstLine="708"/>
        <w:jc w:val="both"/>
        <w:rPr>
          <w:noProof/>
          <w:u w:val="single"/>
          <w:lang w:eastAsia="en-GB"/>
        </w:rPr>
      </w:pPr>
      <w:r w:rsidRPr="00F84A05">
        <w:rPr>
          <w:b/>
        </w:rPr>
        <w:t>Чл.5</w:t>
      </w:r>
      <w:r>
        <w:rPr>
          <w:b/>
        </w:rPr>
        <w:t>2</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E11B06" w:rsidRPr="00F84A05" w:rsidRDefault="00E11B06" w:rsidP="00F84A05">
      <w:pPr>
        <w:spacing w:line="240" w:lineRule="auto"/>
        <w:jc w:val="both"/>
        <w:rPr>
          <w:noProof/>
          <w:lang w:eastAsia="en-GB"/>
        </w:rPr>
      </w:pPr>
    </w:p>
    <w:p w:rsidR="00E11B06" w:rsidRPr="00F84A05" w:rsidRDefault="00E11B06" w:rsidP="00F84A05">
      <w:pPr>
        <w:spacing w:line="240" w:lineRule="auto"/>
        <w:jc w:val="both"/>
        <w:rPr>
          <w:noProof/>
          <w:u w:val="single"/>
          <w:lang w:eastAsia="en-GB"/>
        </w:rPr>
      </w:pPr>
      <w:r w:rsidRPr="00F84A05">
        <w:rPr>
          <w:noProof/>
          <w:u w:val="single"/>
          <w:lang w:eastAsia="en-GB"/>
        </w:rPr>
        <w:t>Непреодолима сила</w:t>
      </w:r>
    </w:p>
    <w:p w:rsidR="00E11B06" w:rsidRPr="00F84A05" w:rsidRDefault="00E11B06" w:rsidP="005A34F8">
      <w:pPr>
        <w:spacing w:before="120" w:line="240" w:lineRule="auto"/>
        <w:ind w:firstLine="567"/>
        <w:jc w:val="both"/>
        <w:rPr>
          <w:noProof/>
          <w:lang w:eastAsia="en-GB"/>
        </w:rPr>
      </w:pPr>
      <w:r w:rsidRPr="00F84A05">
        <w:rPr>
          <w:b/>
        </w:rPr>
        <w:t>Чл.5</w:t>
      </w:r>
      <w:r>
        <w:rPr>
          <w:b/>
        </w:rPr>
        <w:t>3</w:t>
      </w:r>
      <w:r w:rsidRPr="00F84A05">
        <w:rPr>
          <w:b/>
        </w:rPr>
        <w:t xml:space="preserve">.(1) </w:t>
      </w:r>
      <w:r w:rsidRPr="00F84A05">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E11B06" w:rsidRPr="00F84A05" w:rsidRDefault="00E11B06"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E11B06" w:rsidRPr="00F84A05" w:rsidRDefault="00E11B06"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E11B06" w:rsidRPr="00F84A05" w:rsidRDefault="00E11B06"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E11B06" w:rsidRPr="00F84A05" w:rsidRDefault="00E11B06" w:rsidP="00F84A05">
      <w:pPr>
        <w:spacing w:line="240" w:lineRule="auto"/>
        <w:jc w:val="both"/>
        <w:rPr>
          <w:noProof/>
          <w:lang w:eastAsia="en-GB"/>
        </w:rPr>
      </w:pPr>
    </w:p>
    <w:p w:rsidR="00E11B06" w:rsidRPr="00F84A05" w:rsidRDefault="00E11B06" w:rsidP="00F84A05">
      <w:pPr>
        <w:spacing w:line="240" w:lineRule="auto"/>
        <w:jc w:val="both"/>
        <w:rPr>
          <w:noProof/>
          <w:u w:val="single"/>
          <w:lang w:eastAsia="en-GB"/>
        </w:rPr>
      </w:pPr>
      <w:r w:rsidRPr="00F84A05">
        <w:rPr>
          <w:noProof/>
          <w:u w:val="single"/>
          <w:lang w:eastAsia="en-GB"/>
        </w:rPr>
        <w:t>Нищожност на отделни клаузи</w:t>
      </w:r>
    </w:p>
    <w:p w:rsidR="00E11B06" w:rsidRPr="00332885" w:rsidRDefault="00E11B06" w:rsidP="00332885">
      <w:pPr>
        <w:spacing w:before="120" w:line="240" w:lineRule="auto"/>
        <w:ind w:firstLine="567"/>
        <w:jc w:val="both"/>
        <w:rPr>
          <w:b/>
          <w:bCs/>
          <w:noProof/>
          <w:lang w:eastAsia="en-GB"/>
        </w:rPr>
      </w:pPr>
      <w:r w:rsidRPr="00F84A05">
        <w:rPr>
          <w:b/>
        </w:rPr>
        <w:t>Чл.5</w:t>
      </w:r>
      <w:r>
        <w:rPr>
          <w:b/>
        </w:rPr>
        <w:t>4</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E11B06" w:rsidRPr="00F84A05" w:rsidRDefault="00E11B06" w:rsidP="00F84A05">
      <w:pPr>
        <w:spacing w:line="240" w:lineRule="auto"/>
        <w:jc w:val="both"/>
        <w:rPr>
          <w:noProof/>
          <w:lang w:eastAsia="en-GB"/>
        </w:rPr>
      </w:pPr>
    </w:p>
    <w:p w:rsidR="00E11B06" w:rsidRPr="00F84A05" w:rsidRDefault="00E11B06" w:rsidP="00F84A05">
      <w:pPr>
        <w:spacing w:line="240" w:lineRule="auto"/>
        <w:jc w:val="both"/>
        <w:rPr>
          <w:noProof/>
          <w:u w:val="single"/>
          <w:lang w:eastAsia="en-GB"/>
        </w:rPr>
      </w:pPr>
      <w:r w:rsidRPr="00F84A05">
        <w:rPr>
          <w:noProof/>
          <w:u w:val="single"/>
          <w:lang w:eastAsia="en-GB"/>
        </w:rPr>
        <w:t>Уведомления</w:t>
      </w:r>
    </w:p>
    <w:p w:rsidR="00E11B06" w:rsidRPr="00F84A05" w:rsidRDefault="00E11B06" w:rsidP="005A34F8">
      <w:pPr>
        <w:spacing w:before="120" w:line="240" w:lineRule="auto"/>
        <w:ind w:firstLine="567"/>
        <w:jc w:val="both"/>
        <w:rPr>
          <w:noProof/>
          <w:lang w:eastAsia="en-GB"/>
        </w:rPr>
      </w:pPr>
      <w:r w:rsidRPr="00F84A05">
        <w:rPr>
          <w:b/>
        </w:rPr>
        <w:t>Чл.5</w:t>
      </w:r>
      <w:r>
        <w:rPr>
          <w:b/>
        </w:rPr>
        <w:t>5</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11B06" w:rsidRPr="00F84A05" w:rsidRDefault="00E11B06"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E11B06" w:rsidRPr="00F84A05" w:rsidRDefault="00E11B06" w:rsidP="00F84A05">
      <w:pPr>
        <w:spacing w:line="240" w:lineRule="auto"/>
        <w:ind w:left="567"/>
        <w:jc w:val="both"/>
        <w:rPr>
          <w:noProof/>
          <w:lang w:eastAsia="en-GB"/>
        </w:rPr>
      </w:pPr>
      <w:r w:rsidRPr="00F84A05">
        <w:rPr>
          <w:noProof/>
          <w:lang w:eastAsia="en-GB"/>
        </w:rPr>
        <w:t>1. За ВЪЗЛОЖИТЕЛЯ:</w:t>
      </w:r>
    </w:p>
    <w:p w:rsidR="00E11B06" w:rsidRPr="00F84A05" w:rsidRDefault="00E11B06" w:rsidP="00F84A05">
      <w:pPr>
        <w:spacing w:line="240" w:lineRule="auto"/>
        <w:ind w:left="567"/>
        <w:jc w:val="both"/>
        <w:rPr>
          <w:noProof/>
          <w:lang w:eastAsia="en-GB"/>
        </w:rPr>
      </w:pPr>
      <w:r w:rsidRPr="00F84A05">
        <w:rPr>
          <w:noProof/>
          <w:lang w:eastAsia="en-GB"/>
        </w:rPr>
        <w:t xml:space="preserve">Адрес за кореспонденция: …………………………………………. </w:t>
      </w:r>
    </w:p>
    <w:p w:rsidR="00E11B06" w:rsidRPr="00F84A05" w:rsidRDefault="00E11B06" w:rsidP="00F84A05">
      <w:pPr>
        <w:spacing w:line="240" w:lineRule="auto"/>
        <w:ind w:left="567"/>
        <w:jc w:val="both"/>
        <w:rPr>
          <w:noProof/>
          <w:lang w:eastAsia="en-GB"/>
        </w:rPr>
      </w:pPr>
      <w:r w:rsidRPr="00F84A05">
        <w:rPr>
          <w:noProof/>
          <w:lang w:eastAsia="en-GB"/>
        </w:rPr>
        <w:t>Тел.: ………………………………………….</w:t>
      </w:r>
    </w:p>
    <w:p w:rsidR="00E11B06" w:rsidRPr="00F84A05" w:rsidRDefault="00E11B06" w:rsidP="00F84A05">
      <w:pPr>
        <w:spacing w:line="240" w:lineRule="auto"/>
        <w:ind w:left="567"/>
        <w:jc w:val="both"/>
        <w:rPr>
          <w:noProof/>
          <w:lang w:eastAsia="en-GB"/>
        </w:rPr>
      </w:pPr>
      <w:r w:rsidRPr="00F84A05">
        <w:rPr>
          <w:noProof/>
          <w:lang w:eastAsia="en-GB"/>
        </w:rPr>
        <w:t>Факс: …………………………………………</w:t>
      </w:r>
    </w:p>
    <w:p w:rsidR="00E11B06" w:rsidRPr="00F84A05" w:rsidRDefault="00E11B06" w:rsidP="00F84A05">
      <w:pPr>
        <w:spacing w:line="240" w:lineRule="auto"/>
        <w:ind w:left="567"/>
        <w:jc w:val="both"/>
        <w:rPr>
          <w:noProof/>
          <w:lang w:eastAsia="en-GB"/>
        </w:rPr>
      </w:pPr>
      <w:r w:rsidRPr="00F84A05">
        <w:rPr>
          <w:noProof/>
          <w:lang w:eastAsia="en-GB"/>
        </w:rPr>
        <w:t>e-mail: ………………………………………..</w:t>
      </w:r>
    </w:p>
    <w:p w:rsidR="00E11B06" w:rsidRPr="00F84A05" w:rsidRDefault="00E11B06" w:rsidP="00F84A05">
      <w:pPr>
        <w:spacing w:line="240" w:lineRule="auto"/>
        <w:ind w:left="567"/>
        <w:jc w:val="both"/>
        <w:rPr>
          <w:noProof/>
          <w:lang w:eastAsia="en-GB"/>
        </w:rPr>
      </w:pPr>
      <w:r w:rsidRPr="00F84A05">
        <w:rPr>
          <w:noProof/>
          <w:lang w:eastAsia="en-GB"/>
        </w:rPr>
        <w:t>Лице за контакт: ………………………………………….</w:t>
      </w:r>
    </w:p>
    <w:p w:rsidR="00E11B06" w:rsidRPr="00F84A05" w:rsidRDefault="00E11B06" w:rsidP="00F84A05">
      <w:pPr>
        <w:spacing w:line="240" w:lineRule="auto"/>
        <w:ind w:left="567"/>
        <w:jc w:val="both"/>
        <w:rPr>
          <w:noProof/>
          <w:lang w:eastAsia="en-GB"/>
        </w:rPr>
      </w:pPr>
    </w:p>
    <w:p w:rsidR="00E11B06" w:rsidRPr="00F84A05" w:rsidRDefault="00E11B06" w:rsidP="00F84A05">
      <w:pPr>
        <w:spacing w:line="240" w:lineRule="auto"/>
        <w:ind w:left="567"/>
        <w:jc w:val="both"/>
        <w:rPr>
          <w:noProof/>
          <w:lang w:eastAsia="en-GB"/>
        </w:rPr>
      </w:pPr>
      <w:r w:rsidRPr="00F84A05">
        <w:rPr>
          <w:noProof/>
          <w:lang w:eastAsia="en-GB"/>
        </w:rPr>
        <w:t xml:space="preserve">2. За ИЗПЪЛНИТЕЛЯ: </w:t>
      </w:r>
    </w:p>
    <w:p w:rsidR="00E11B06" w:rsidRPr="00F84A05" w:rsidRDefault="00E11B06" w:rsidP="00F84A05">
      <w:pPr>
        <w:spacing w:line="240" w:lineRule="auto"/>
        <w:ind w:left="567"/>
        <w:jc w:val="both"/>
        <w:rPr>
          <w:noProof/>
          <w:lang w:eastAsia="en-GB"/>
        </w:rPr>
      </w:pPr>
      <w:r w:rsidRPr="00F84A05">
        <w:rPr>
          <w:noProof/>
          <w:lang w:eastAsia="en-GB"/>
        </w:rPr>
        <w:t>Адрес за кореспонденция: ………………….</w:t>
      </w:r>
    </w:p>
    <w:p w:rsidR="00E11B06" w:rsidRPr="00F84A05" w:rsidRDefault="00E11B06" w:rsidP="00F84A05">
      <w:pPr>
        <w:spacing w:line="240" w:lineRule="auto"/>
        <w:ind w:left="567"/>
        <w:jc w:val="both"/>
        <w:rPr>
          <w:noProof/>
          <w:lang w:eastAsia="en-GB"/>
        </w:rPr>
      </w:pPr>
      <w:r w:rsidRPr="00F84A05">
        <w:rPr>
          <w:noProof/>
          <w:lang w:eastAsia="en-GB"/>
        </w:rPr>
        <w:t>Тел.: ………………………………………….</w:t>
      </w:r>
    </w:p>
    <w:p w:rsidR="00E11B06" w:rsidRPr="00F84A05" w:rsidRDefault="00E11B06" w:rsidP="00F84A05">
      <w:pPr>
        <w:spacing w:line="240" w:lineRule="auto"/>
        <w:ind w:left="567"/>
        <w:jc w:val="both"/>
        <w:rPr>
          <w:noProof/>
          <w:lang w:eastAsia="en-GB"/>
        </w:rPr>
      </w:pPr>
      <w:r w:rsidRPr="00F84A05">
        <w:rPr>
          <w:noProof/>
          <w:lang w:eastAsia="en-GB"/>
        </w:rPr>
        <w:t>Факс: …………………………………………</w:t>
      </w:r>
    </w:p>
    <w:p w:rsidR="00E11B06" w:rsidRPr="00F84A05" w:rsidRDefault="00E11B06" w:rsidP="00F84A05">
      <w:pPr>
        <w:spacing w:line="240" w:lineRule="auto"/>
        <w:ind w:left="567"/>
        <w:jc w:val="both"/>
        <w:rPr>
          <w:noProof/>
          <w:lang w:eastAsia="en-GB"/>
        </w:rPr>
      </w:pPr>
      <w:r w:rsidRPr="00F84A05">
        <w:rPr>
          <w:noProof/>
          <w:lang w:eastAsia="en-GB"/>
        </w:rPr>
        <w:t>e-mail: ………………………………………..</w:t>
      </w:r>
    </w:p>
    <w:p w:rsidR="00E11B06" w:rsidRPr="00F84A05" w:rsidRDefault="00E11B06" w:rsidP="00F84A05">
      <w:pPr>
        <w:spacing w:line="240" w:lineRule="auto"/>
        <w:ind w:left="567"/>
        <w:jc w:val="both"/>
        <w:rPr>
          <w:noProof/>
          <w:lang w:eastAsia="en-GB"/>
        </w:rPr>
      </w:pPr>
      <w:r w:rsidRPr="00F84A05">
        <w:rPr>
          <w:noProof/>
          <w:lang w:eastAsia="en-GB"/>
        </w:rPr>
        <w:t>Лице за контакт: ………………………………………….</w:t>
      </w:r>
    </w:p>
    <w:p w:rsidR="00E11B06" w:rsidRPr="00F84A05" w:rsidRDefault="00E11B06" w:rsidP="00F84A05">
      <w:pPr>
        <w:spacing w:line="240" w:lineRule="auto"/>
        <w:ind w:left="567"/>
        <w:jc w:val="both"/>
        <w:rPr>
          <w:noProof/>
          <w:lang w:eastAsia="en-GB"/>
        </w:rPr>
      </w:pPr>
    </w:p>
    <w:p w:rsidR="00E11B06" w:rsidRPr="00F84A05" w:rsidRDefault="00E11B06"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E11B06" w:rsidRPr="00F84A05" w:rsidRDefault="00E11B06"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E11B06" w:rsidRPr="00F84A05" w:rsidRDefault="00E11B06"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E11B06" w:rsidRPr="00F84A05" w:rsidRDefault="00E11B06"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E11B06" w:rsidRPr="00F84A05" w:rsidRDefault="00E11B06"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E11B06" w:rsidRPr="00F84A05" w:rsidRDefault="00E11B06"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E11B06" w:rsidRPr="00F84A05" w:rsidRDefault="00E11B06"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11B06" w:rsidRPr="00F84A05" w:rsidRDefault="00E11B06"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E11B06" w:rsidRDefault="00E11B06" w:rsidP="00874936">
      <w:pPr>
        <w:spacing w:line="240" w:lineRule="auto"/>
        <w:jc w:val="both"/>
        <w:rPr>
          <w:b/>
          <w:noProof/>
          <w:u w:val="single"/>
          <w:lang w:eastAsia="en-GB"/>
        </w:rPr>
      </w:pPr>
    </w:p>
    <w:p w:rsidR="00E11B06" w:rsidRPr="0025129B" w:rsidRDefault="00E11B06" w:rsidP="00874936">
      <w:pPr>
        <w:spacing w:line="240" w:lineRule="auto"/>
        <w:jc w:val="both"/>
        <w:rPr>
          <w:b/>
          <w:noProof/>
          <w:u w:val="single"/>
          <w:lang w:eastAsia="en-GB"/>
        </w:rPr>
      </w:pPr>
      <w:r w:rsidRPr="0025129B">
        <w:rPr>
          <w:b/>
          <w:noProof/>
          <w:u w:val="single"/>
          <w:lang w:eastAsia="en-GB"/>
        </w:rPr>
        <w:t>Приложимо право</w:t>
      </w:r>
    </w:p>
    <w:p w:rsidR="00E11B06" w:rsidRDefault="00E11B06" w:rsidP="0025129B">
      <w:pPr>
        <w:spacing w:line="240" w:lineRule="auto"/>
        <w:ind w:firstLine="708"/>
        <w:jc w:val="both"/>
        <w:rPr>
          <w:noProof/>
          <w:lang w:eastAsia="en-GB"/>
        </w:rPr>
      </w:pPr>
      <w:r w:rsidRPr="00F84A05">
        <w:rPr>
          <w:b/>
        </w:rPr>
        <w:t>Чл.</w:t>
      </w:r>
      <w:r>
        <w:rPr>
          <w:b/>
        </w:rPr>
        <w:t>56</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11B06" w:rsidRPr="00F84A05" w:rsidRDefault="00E11B06" w:rsidP="0025129B">
      <w:pPr>
        <w:spacing w:line="240" w:lineRule="auto"/>
        <w:ind w:firstLine="708"/>
        <w:jc w:val="both"/>
        <w:rPr>
          <w:noProof/>
          <w:lang w:eastAsia="en-GB"/>
        </w:rPr>
      </w:pPr>
    </w:p>
    <w:p w:rsidR="00E11B06" w:rsidRPr="00365F9A" w:rsidRDefault="00E11B06" w:rsidP="00F84A05">
      <w:pPr>
        <w:spacing w:line="240" w:lineRule="auto"/>
        <w:jc w:val="both"/>
        <w:rPr>
          <w:b/>
          <w:noProof/>
          <w:u w:val="single"/>
          <w:lang w:eastAsia="en-GB"/>
        </w:rPr>
      </w:pPr>
      <w:r w:rsidRPr="00365F9A">
        <w:rPr>
          <w:b/>
          <w:noProof/>
          <w:u w:val="single"/>
          <w:lang w:eastAsia="en-GB"/>
        </w:rPr>
        <w:t>Разрешаване на спорове</w:t>
      </w:r>
    </w:p>
    <w:p w:rsidR="00E11B06" w:rsidRDefault="00E11B06" w:rsidP="00332885">
      <w:pPr>
        <w:spacing w:before="120" w:line="240" w:lineRule="auto"/>
        <w:ind w:firstLine="567"/>
        <w:jc w:val="both"/>
        <w:rPr>
          <w:bCs/>
          <w:noProof/>
          <w:lang w:eastAsia="en-GB"/>
        </w:rPr>
      </w:pPr>
      <w:r w:rsidRPr="00F84A05">
        <w:rPr>
          <w:b/>
        </w:rPr>
        <w:t>Чл.</w:t>
      </w:r>
      <w:r>
        <w:rPr>
          <w:b/>
        </w:rPr>
        <w:t>57</w:t>
      </w:r>
      <w:r w:rsidRPr="00F84A05">
        <w:rPr>
          <w:b/>
        </w:rPr>
        <w:t xml:space="preserve">. </w:t>
      </w:r>
      <w:r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F84A05">
        <w:rPr>
          <w:noProof/>
          <w:lang w:eastAsia="en-GB"/>
        </w:rPr>
        <w:t>от компетентния български съд</w:t>
      </w:r>
      <w:r>
        <w:rPr>
          <w:bCs/>
          <w:noProof/>
          <w:lang w:eastAsia="en-GB"/>
        </w:rPr>
        <w:t>.</w:t>
      </w:r>
    </w:p>
    <w:p w:rsidR="00E11B06" w:rsidRPr="00332885" w:rsidRDefault="00E11B06" w:rsidP="00332885">
      <w:pPr>
        <w:spacing w:before="120" w:line="240" w:lineRule="auto"/>
        <w:ind w:firstLine="567"/>
        <w:jc w:val="both"/>
        <w:rPr>
          <w:bCs/>
          <w:noProof/>
          <w:lang w:eastAsia="en-GB"/>
        </w:rPr>
      </w:pPr>
    </w:p>
    <w:p w:rsidR="00E11B06" w:rsidRPr="00365F9A" w:rsidRDefault="00E11B06" w:rsidP="00F84A05">
      <w:pPr>
        <w:spacing w:line="240" w:lineRule="auto"/>
        <w:jc w:val="both"/>
        <w:rPr>
          <w:b/>
          <w:noProof/>
          <w:u w:val="single"/>
          <w:lang w:eastAsia="en-GB"/>
        </w:rPr>
      </w:pPr>
      <w:r w:rsidRPr="00365F9A">
        <w:rPr>
          <w:b/>
          <w:noProof/>
          <w:u w:val="single"/>
          <w:lang w:eastAsia="en-GB"/>
        </w:rPr>
        <w:t>Екземпляри</w:t>
      </w:r>
    </w:p>
    <w:p w:rsidR="00E11B06" w:rsidRPr="00332885" w:rsidRDefault="00E11B06" w:rsidP="00332885">
      <w:pPr>
        <w:spacing w:before="120" w:line="240" w:lineRule="auto"/>
        <w:ind w:firstLine="567"/>
        <w:jc w:val="both"/>
        <w:rPr>
          <w:noProof/>
          <w:lang w:eastAsia="en-GB"/>
        </w:rPr>
      </w:pPr>
      <w:r>
        <w:rPr>
          <w:b/>
        </w:rPr>
        <w:t>Чл.58</w:t>
      </w:r>
      <w:r w:rsidRPr="00F84A05">
        <w:rPr>
          <w:b/>
        </w:rPr>
        <w:t xml:space="preserve">. </w:t>
      </w:r>
      <w:r w:rsidRPr="00F84A05">
        <w:rPr>
          <w:noProof/>
          <w:lang w:eastAsia="en-GB"/>
        </w:rPr>
        <w:t xml:space="preserve">Този Договор се състои от </w:t>
      </w:r>
      <w:r w:rsidRPr="00AF6933">
        <w:rPr>
          <w:noProof/>
          <w:lang w:eastAsia="en-GB"/>
        </w:rPr>
        <w:t>… (…)</w:t>
      </w:r>
      <w:r w:rsidRPr="00F84A05">
        <w:rPr>
          <w:noProof/>
          <w:lang w:eastAsia="en-GB"/>
        </w:rPr>
        <w:t xml:space="preserve"> страници и е изготвен и подписан в </w:t>
      </w:r>
      <w:r>
        <w:rPr>
          <w:noProof/>
          <w:lang w:eastAsia="en-GB"/>
        </w:rPr>
        <w:t>2 (два</w:t>
      </w:r>
      <w:r w:rsidRPr="00F84A05">
        <w:rPr>
          <w:noProof/>
          <w:lang w:eastAsia="en-GB"/>
        </w:rPr>
        <w:t xml:space="preserve">) еднообразни екземпляра – </w:t>
      </w:r>
      <w:r>
        <w:rPr>
          <w:noProof/>
          <w:lang w:eastAsia="en-GB"/>
        </w:rPr>
        <w:t xml:space="preserve"> един за Изпълнителя и един за Възложителя.</w:t>
      </w:r>
    </w:p>
    <w:p w:rsidR="00E11B06" w:rsidRPr="008E742C" w:rsidRDefault="00E11B06" w:rsidP="00F84A05">
      <w:pPr>
        <w:autoSpaceDE w:val="0"/>
        <w:autoSpaceDN w:val="0"/>
        <w:adjustRightInd w:val="0"/>
        <w:spacing w:line="240" w:lineRule="auto"/>
        <w:jc w:val="both"/>
        <w:rPr>
          <w:u w:val="single"/>
          <w:lang w:val="ru-RU" w:eastAsia="bg-BG"/>
        </w:rPr>
      </w:pPr>
    </w:p>
    <w:p w:rsidR="00E11B06" w:rsidRPr="00365F9A" w:rsidRDefault="00E11B06" w:rsidP="00F84A05">
      <w:pPr>
        <w:autoSpaceDE w:val="0"/>
        <w:autoSpaceDN w:val="0"/>
        <w:adjustRightInd w:val="0"/>
        <w:spacing w:line="240" w:lineRule="auto"/>
        <w:jc w:val="both"/>
        <w:rPr>
          <w:b/>
          <w:lang w:eastAsia="bg-BG"/>
        </w:rPr>
      </w:pPr>
      <w:r w:rsidRPr="00365F9A">
        <w:rPr>
          <w:b/>
          <w:u w:val="single"/>
          <w:lang w:eastAsia="bg-BG"/>
        </w:rPr>
        <w:t>Приложения</w:t>
      </w:r>
      <w:r w:rsidRPr="00365F9A">
        <w:rPr>
          <w:b/>
          <w:lang w:eastAsia="bg-BG"/>
        </w:rPr>
        <w:t>:</w:t>
      </w:r>
    </w:p>
    <w:p w:rsidR="00E11B06" w:rsidRPr="00F84A05" w:rsidRDefault="00E11B06" w:rsidP="005A34F8">
      <w:pPr>
        <w:autoSpaceDE w:val="0"/>
        <w:autoSpaceDN w:val="0"/>
        <w:adjustRightInd w:val="0"/>
        <w:spacing w:before="120" w:line="240" w:lineRule="auto"/>
        <w:ind w:firstLine="567"/>
        <w:jc w:val="both"/>
        <w:rPr>
          <w:b/>
        </w:rPr>
      </w:pPr>
      <w:r w:rsidRPr="00F84A05">
        <w:rPr>
          <w:b/>
        </w:rPr>
        <w:t>Чл.</w:t>
      </w:r>
      <w:r>
        <w:rPr>
          <w:b/>
        </w:rPr>
        <w:t>59</w:t>
      </w:r>
      <w:r w:rsidRPr="00F84A05">
        <w:rPr>
          <w:b/>
        </w:rPr>
        <w:t xml:space="preserve">. </w:t>
      </w:r>
      <w:r w:rsidRPr="00F84A05">
        <w:t>Към този Договор се прилагат и са неразделна част от него следните приложения:</w:t>
      </w:r>
    </w:p>
    <w:p w:rsidR="00E11B06" w:rsidRPr="00F84A05" w:rsidRDefault="00E11B06" w:rsidP="00F84A05">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E11B06" w:rsidRPr="00F84A05" w:rsidRDefault="00E11B06"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Pr>
          <w:bCs/>
          <w:iCs/>
          <w:lang w:eastAsia="bg-BG"/>
        </w:rPr>
        <w:t>П</w:t>
      </w:r>
      <w:r w:rsidRPr="00F84A05">
        <w:rPr>
          <w:bCs/>
          <w:iCs/>
          <w:lang w:eastAsia="bg-BG"/>
        </w:rPr>
        <w:t>редложение</w:t>
      </w:r>
      <w:r>
        <w:rPr>
          <w:bCs/>
          <w:iCs/>
          <w:lang w:eastAsia="bg-BG"/>
        </w:rPr>
        <w:t xml:space="preserve"> за изпълнение</w:t>
      </w:r>
      <w:r w:rsidRPr="00F84A05">
        <w:rPr>
          <w:bCs/>
          <w:iCs/>
          <w:lang w:eastAsia="bg-BG"/>
        </w:rPr>
        <w:t xml:space="preserve"> на ИЗПЪЛНИТЕЛЯ;</w:t>
      </w:r>
    </w:p>
    <w:p w:rsidR="00E11B06" w:rsidRPr="00F84A05" w:rsidRDefault="00E11B06"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E11B06" w:rsidRPr="00576876" w:rsidRDefault="00E11B06" w:rsidP="006F1CCC">
      <w:pPr>
        <w:widowControl w:val="0"/>
        <w:spacing w:line="240" w:lineRule="auto"/>
        <w:ind w:firstLine="567"/>
        <w:jc w:val="both"/>
      </w:pPr>
      <w:r w:rsidRPr="00F84A05">
        <w:rPr>
          <w:bCs/>
          <w:iCs/>
          <w:lang w:eastAsia="bg-BG"/>
        </w:rPr>
        <w:t xml:space="preserve">Приложение № </w:t>
      </w:r>
      <w:r>
        <w:rPr>
          <w:bCs/>
          <w:iCs/>
          <w:lang w:eastAsia="bg-BG"/>
        </w:rPr>
        <w:t xml:space="preserve">4 – Списък </w:t>
      </w:r>
      <w:r>
        <w:t>на екипа.</w:t>
      </w:r>
    </w:p>
    <w:p w:rsidR="00E11B06" w:rsidRDefault="00E11B06" w:rsidP="00AF6933">
      <w:pPr>
        <w:suppressAutoHyphens w:val="0"/>
        <w:spacing w:line="240" w:lineRule="auto"/>
        <w:jc w:val="both"/>
        <w:rPr>
          <w:b/>
          <w:lang w:eastAsia="en-US"/>
        </w:rPr>
      </w:pPr>
    </w:p>
    <w:p w:rsidR="00E11B06" w:rsidRDefault="00E11B06" w:rsidP="00BA22DF">
      <w:pPr>
        <w:spacing w:line="240" w:lineRule="auto"/>
        <w:jc w:val="both"/>
        <w:rPr>
          <w:b/>
        </w:rPr>
      </w:pPr>
    </w:p>
    <w:p w:rsidR="00E11B06" w:rsidRPr="00392735" w:rsidRDefault="00E11B06" w:rsidP="00BA22DF">
      <w:pPr>
        <w:spacing w:line="240" w:lineRule="auto"/>
        <w:jc w:val="both"/>
        <w:rPr>
          <w:b/>
        </w:rPr>
      </w:pPr>
      <w:r w:rsidRPr="00392735">
        <w:rPr>
          <w:b/>
        </w:rPr>
        <w:t>ЗА ВЪЗЛОЖИТЕЛ</w:t>
      </w:r>
      <w:r w:rsidRPr="00392735">
        <w:rPr>
          <w:b/>
        </w:rPr>
        <w:tab/>
      </w:r>
      <w:r w:rsidRPr="00392735">
        <w:rPr>
          <w:b/>
        </w:rPr>
        <w:tab/>
      </w:r>
      <w:r w:rsidRPr="00392735">
        <w:rPr>
          <w:b/>
        </w:rPr>
        <w:tab/>
      </w:r>
      <w:r w:rsidRPr="00392735">
        <w:rPr>
          <w:b/>
        </w:rPr>
        <w:tab/>
        <w:t xml:space="preserve">        </w:t>
      </w:r>
      <w:r w:rsidRPr="00392735">
        <w:rPr>
          <w:b/>
        </w:rPr>
        <w:tab/>
      </w:r>
      <w:r w:rsidRPr="00392735">
        <w:rPr>
          <w:b/>
        </w:rPr>
        <w:tab/>
        <w:t>ЗА ИЗПЪЛНИТЕЛ:</w:t>
      </w:r>
    </w:p>
    <w:p w:rsidR="00E11B06" w:rsidRPr="00392735" w:rsidRDefault="00E11B06" w:rsidP="00BA22DF">
      <w:pPr>
        <w:spacing w:line="240" w:lineRule="auto"/>
        <w:jc w:val="both"/>
      </w:pPr>
      <w:r w:rsidRPr="00392735">
        <w:rPr>
          <w:b/>
        </w:rPr>
        <w:t>ОБЩИНА ИСКЪР:</w:t>
      </w:r>
      <w:r w:rsidRPr="00392735">
        <w:t xml:space="preserve">                                                 </w:t>
      </w:r>
    </w:p>
    <w:p w:rsidR="00E11B06" w:rsidRPr="00392735" w:rsidRDefault="00E11B06" w:rsidP="00BA22DF">
      <w:pPr>
        <w:spacing w:line="240" w:lineRule="auto"/>
        <w:jc w:val="both"/>
      </w:pPr>
    </w:p>
    <w:p w:rsidR="00E11B06" w:rsidRPr="00392735" w:rsidRDefault="00E11B06" w:rsidP="00BA22DF">
      <w:pPr>
        <w:spacing w:line="240" w:lineRule="auto"/>
        <w:jc w:val="both"/>
        <w:rPr>
          <w:b/>
        </w:rPr>
      </w:pPr>
      <w:r w:rsidRPr="00392735">
        <w:rPr>
          <w:b/>
        </w:rPr>
        <w:t>1. ..................................................</w:t>
      </w:r>
      <w:r w:rsidRPr="00392735">
        <w:rPr>
          <w:b/>
        </w:rPr>
        <w:tab/>
      </w:r>
      <w:r w:rsidRPr="00392735">
        <w:rPr>
          <w:b/>
        </w:rPr>
        <w:tab/>
      </w:r>
      <w:r w:rsidRPr="00392735">
        <w:rPr>
          <w:b/>
        </w:rPr>
        <w:tab/>
      </w:r>
      <w:r w:rsidRPr="00392735">
        <w:rPr>
          <w:b/>
        </w:rPr>
        <w:tab/>
        <w:t>......................................</w:t>
      </w:r>
    </w:p>
    <w:p w:rsidR="00E11B06" w:rsidRPr="00392735" w:rsidRDefault="00E11B06" w:rsidP="00BA22DF">
      <w:pPr>
        <w:spacing w:line="240" w:lineRule="auto"/>
        <w:jc w:val="both"/>
        <w:rPr>
          <w:i/>
          <w:lang w:val="ru-RU"/>
        </w:rPr>
      </w:pPr>
      <w:r w:rsidRPr="00392735">
        <w:t>/</w:t>
      </w:r>
      <w:r>
        <w:rPr>
          <w:b/>
        </w:rPr>
        <w:t>................................................</w:t>
      </w:r>
      <w:r w:rsidRPr="00392735">
        <w:rPr>
          <w:b/>
        </w:rPr>
        <w:t xml:space="preserve"> /                                           </w:t>
      </w:r>
      <w:r w:rsidRPr="00392735">
        <w:rPr>
          <w:b/>
        </w:rPr>
        <w:tab/>
        <w:t>/</w:t>
      </w:r>
      <w:r w:rsidRPr="00392735">
        <w:rPr>
          <w:b/>
          <w:lang w:val="ru-RU"/>
        </w:rPr>
        <w:t>.................................</w:t>
      </w:r>
      <w:r w:rsidRPr="00392735">
        <w:rPr>
          <w:b/>
        </w:rPr>
        <w:t xml:space="preserve">/                                                                                                                                                              </w:t>
      </w:r>
      <w:r w:rsidRPr="00392735">
        <w:rPr>
          <w:b/>
          <w:i/>
        </w:rPr>
        <w:t xml:space="preserve"> Кмет на община </w:t>
      </w:r>
      <w:r w:rsidRPr="00A8768B">
        <w:rPr>
          <w:b/>
          <w:i/>
        </w:rPr>
        <w:t>Искър</w:t>
      </w:r>
      <w:r w:rsidRPr="00A8768B">
        <w:rPr>
          <w:i/>
        </w:rPr>
        <w:t xml:space="preserve">  </w:t>
      </w:r>
      <w:r w:rsidRPr="00392735">
        <w:t xml:space="preserve">                              </w:t>
      </w:r>
      <w:r w:rsidRPr="00392735">
        <w:tab/>
      </w:r>
      <w:r w:rsidRPr="00392735">
        <w:tab/>
      </w:r>
      <w:r w:rsidRPr="00392735">
        <w:tab/>
        <w:t xml:space="preserve">                                        </w:t>
      </w:r>
      <w:r w:rsidRPr="00392735">
        <w:tab/>
      </w:r>
      <w:r w:rsidRPr="00392735">
        <w:tab/>
      </w:r>
      <w:r w:rsidRPr="00392735">
        <w:rPr>
          <w:i/>
          <w:lang w:val="ru-RU"/>
        </w:rPr>
        <w:t xml:space="preserve">                                                                            </w:t>
      </w:r>
      <w:r w:rsidRPr="00392735">
        <w:rPr>
          <w:b/>
          <w:i/>
          <w:lang w:val="ru-RU"/>
        </w:rPr>
        <w:t xml:space="preserve">          </w:t>
      </w:r>
      <w:r w:rsidRPr="00392735">
        <w:rPr>
          <w:b/>
          <w:i/>
          <w:lang w:val="ru-RU"/>
        </w:rPr>
        <w:tab/>
      </w:r>
      <w:r w:rsidRPr="00392735">
        <w:rPr>
          <w:b/>
          <w:i/>
          <w:lang w:val="ru-RU"/>
        </w:rPr>
        <w:tab/>
      </w:r>
      <w:r w:rsidRPr="00392735">
        <w:rPr>
          <w:b/>
          <w:i/>
          <w:lang w:val="ru-RU"/>
        </w:rPr>
        <w:tab/>
        <w:t xml:space="preserve"> </w:t>
      </w:r>
    </w:p>
    <w:p w:rsidR="00E11B06" w:rsidRPr="00392735" w:rsidRDefault="00E11B06" w:rsidP="00BA22DF">
      <w:pPr>
        <w:spacing w:line="240" w:lineRule="auto"/>
        <w:jc w:val="both"/>
        <w:rPr>
          <w:b/>
        </w:rPr>
      </w:pPr>
      <w:r w:rsidRPr="00392735">
        <w:rPr>
          <w:b/>
          <w:lang w:val="ru-RU"/>
        </w:rPr>
        <w:t xml:space="preserve">2. ……………………………….   </w:t>
      </w:r>
      <w:r w:rsidRPr="00392735">
        <w:rPr>
          <w:b/>
        </w:rPr>
        <w:t xml:space="preserve">                             </w:t>
      </w:r>
    </w:p>
    <w:p w:rsidR="00E11B06" w:rsidRPr="00392735" w:rsidRDefault="00E11B06" w:rsidP="00BA22DF">
      <w:pPr>
        <w:spacing w:line="240" w:lineRule="auto"/>
        <w:jc w:val="both"/>
        <w:rPr>
          <w:b/>
        </w:rPr>
      </w:pPr>
      <w:r w:rsidRPr="00392735">
        <w:t xml:space="preserve">      </w:t>
      </w:r>
      <w:r w:rsidRPr="00392735">
        <w:rPr>
          <w:b/>
        </w:rPr>
        <w:t>/</w:t>
      </w:r>
      <w:r>
        <w:rPr>
          <w:b/>
        </w:rPr>
        <w:t>.....................................</w:t>
      </w:r>
      <w:r w:rsidRPr="00392735">
        <w:rPr>
          <w:b/>
          <w:lang w:val="ru-RU"/>
        </w:rPr>
        <w:t>/</w:t>
      </w:r>
      <w:r w:rsidRPr="00392735">
        <w:rPr>
          <w:b/>
        </w:rPr>
        <w:t xml:space="preserve">                                                </w:t>
      </w:r>
    </w:p>
    <w:p w:rsidR="00E11B06" w:rsidRPr="00392735" w:rsidRDefault="00E11B06" w:rsidP="00BA22DF">
      <w:pPr>
        <w:spacing w:line="240" w:lineRule="auto"/>
        <w:jc w:val="both"/>
        <w:rPr>
          <w:b/>
          <w:i/>
          <w:lang w:val="ru-RU"/>
        </w:rPr>
      </w:pPr>
      <w:r w:rsidRPr="00392735">
        <w:rPr>
          <w:b/>
          <w:i/>
          <w:lang w:val="ru-RU"/>
        </w:rPr>
        <w:t xml:space="preserve">    Директор на дирекция ФСДАО </w:t>
      </w:r>
    </w:p>
    <w:p w:rsidR="00E11B06" w:rsidRPr="00392735" w:rsidRDefault="00E11B06" w:rsidP="00BA22DF">
      <w:pPr>
        <w:spacing w:line="240" w:lineRule="auto"/>
        <w:jc w:val="both"/>
        <w:rPr>
          <w:b/>
        </w:rPr>
      </w:pPr>
      <w:r w:rsidRPr="00392735">
        <w:rPr>
          <w:b/>
          <w:i/>
          <w:lang w:val="ru-RU"/>
        </w:rPr>
        <w:t xml:space="preserve">    и Главен счетоводител</w:t>
      </w:r>
      <w:r w:rsidRPr="00392735">
        <w:rPr>
          <w:b/>
        </w:rPr>
        <w:t xml:space="preserve">                   </w:t>
      </w:r>
    </w:p>
    <w:p w:rsidR="00E11B06" w:rsidRPr="00392735" w:rsidRDefault="00E11B06" w:rsidP="00BA22DF">
      <w:pPr>
        <w:pStyle w:val="BodyText"/>
        <w:tabs>
          <w:tab w:val="left" w:pos="1080"/>
        </w:tabs>
        <w:spacing w:after="0" w:line="240" w:lineRule="auto"/>
        <w:rPr>
          <w:b/>
          <w:lang w:val="ru-RU"/>
        </w:rPr>
      </w:pPr>
    </w:p>
    <w:p w:rsidR="00E11B06" w:rsidRPr="00BA22DF" w:rsidRDefault="00E11B06" w:rsidP="00BA22DF">
      <w:pPr>
        <w:pStyle w:val="BodyText"/>
        <w:tabs>
          <w:tab w:val="left" w:pos="1080"/>
        </w:tabs>
        <w:spacing w:after="0" w:line="240" w:lineRule="auto"/>
        <w:rPr>
          <w:b/>
          <w:lang w:val="ru-RU"/>
        </w:rPr>
      </w:pPr>
    </w:p>
    <w:p w:rsidR="00E11B06" w:rsidRPr="00392735" w:rsidRDefault="00E11B06" w:rsidP="00BA22DF">
      <w:pPr>
        <w:pStyle w:val="BodyText"/>
        <w:tabs>
          <w:tab w:val="left" w:pos="1080"/>
        </w:tabs>
        <w:spacing w:after="0" w:line="240" w:lineRule="auto"/>
        <w:rPr>
          <w:b/>
          <w:lang w:val="ru-RU"/>
        </w:rPr>
      </w:pPr>
      <w:r w:rsidRPr="00392735">
        <w:rPr>
          <w:b/>
          <w:lang w:val="ru-RU"/>
        </w:rPr>
        <w:t>Съгласувал:  ............................</w:t>
      </w:r>
    </w:p>
    <w:p w:rsidR="00E11B06" w:rsidRPr="00392735" w:rsidRDefault="00E11B06" w:rsidP="00BA22DF">
      <w:pPr>
        <w:pStyle w:val="BodyText"/>
        <w:tabs>
          <w:tab w:val="left" w:pos="1080"/>
        </w:tabs>
        <w:spacing w:after="0" w:line="240" w:lineRule="auto"/>
        <w:rPr>
          <w:b/>
          <w:lang w:val="ru-RU"/>
        </w:rPr>
      </w:pPr>
      <w:r w:rsidRPr="00392735">
        <w:rPr>
          <w:b/>
          <w:lang w:val="ru-RU"/>
        </w:rPr>
        <w:t xml:space="preserve">                     /</w:t>
      </w:r>
      <w:r>
        <w:rPr>
          <w:b/>
          <w:lang w:val="ru-RU"/>
        </w:rPr>
        <w:t>...............................................</w:t>
      </w:r>
      <w:r w:rsidRPr="00392735">
        <w:rPr>
          <w:b/>
          <w:lang w:val="ru-RU"/>
        </w:rPr>
        <w:t xml:space="preserve">/ </w:t>
      </w:r>
    </w:p>
    <w:p w:rsidR="00E11B06" w:rsidRPr="00FC4103" w:rsidRDefault="00E11B06" w:rsidP="00BA22DF">
      <w:pPr>
        <w:pStyle w:val="BodyText"/>
        <w:tabs>
          <w:tab w:val="left" w:pos="1080"/>
        </w:tabs>
        <w:spacing w:after="0" w:line="240" w:lineRule="auto"/>
        <w:rPr>
          <w:b/>
          <w:bCs/>
          <w:i/>
          <w:iCs/>
        </w:rPr>
      </w:pPr>
      <w:r w:rsidRPr="00FC4103">
        <w:rPr>
          <w:b/>
          <w:i/>
          <w:lang w:val="ru-RU"/>
        </w:rPr>
        <w:t xml:space="preserve">                      </w:t>
      </w:r>
      <w:r w:rsidRPr="00FC4103">
        <w:rPr>
          <w:b/>
          <w:i/>
        </w:rPr>
        <w:t>Юрисконсулт</w:t>
      </w:r>
    </w:p>
    <w:p w:rsidR="00E11B06" w:rsidRPr="00334D1E" w:rsidRDefault="00E11B06" w:rsidP="00AF6933">
      <w:pPr>
        <w:spacing w:line="240" w:lineRule="auto"/>
        <w:jc w:val="both"/>
        <w:rPr>
          <w:b/>
          <w:i/>
          <w:noProof/>
        </w:rPr>
      </w:pPr>
    </w:p>
    <w:sectPr w:rsidR="00E11B06" w:rsidRPr="00334D1E" w:rsidSect="00DF755E">
      <w:headerReference w:type="default" r:id="rId9"/>
      <w:footerReference w:type="default" r:id="rId10"/>
      <w:pgSz w:w="11906" w:h="16838"/>
      <w:pgMar w:top="1417" w:right="110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B06" w:rsidRDefault="00E11B06" w:rsidP="00CF3F7C">
      <w:pPr>
        <w:spacing w:line="240" w:lineRule="auto"/>
      </w:pPr>
      <w:r>
        <w:separator/>
      </w:r>
    </w:p>
  </w:endnote>
  <w:endnote w:type="continuationSeparator" w:id="0">
    <w:p w:rsidR="00E11B06" w:rsidRDefault="00E11B06" w:rsidP="00CF3F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l?r ??Ѓfc"/>
    <w:panose1 w:val="02020609040205080304"/>
    <w:charset w:val="80"/>
    <w:family w:val="modern"/>
    <w:pitch w:val="fixed"/>
    <w:sig w:usb0="E00002FF" w:usb1="6AC7FDFB" w:usb2="00000012" w:usb3="00000000" w:csb0="0002009F" w:csb1="00000000"/>
  </w:font>
  <w:font w:name="Batang">
    <w:altName w:val="ўа¬»¬¦¬ў"/>
    <w:panose1 w:val="02030600000101010101"/>
    <w:charset w:val="81"/>
    <w:family w:val="roman"/>
    <w:pitch w:val="variable"/>
    <w:sig w:usb0="B00002AF" w:usb1="69D77CFB" w:usb2="00000030" w:usb3="00000000" w:csb0="0008009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06" w:rsidRPr="00A66670" w:rsidRDefault="00E11B06" w:rsidP="00A66670">
    <w:pPr>
      <w:pStyle w:val="Footer"/>
      <w:jc w:val="right"/>
      <w:rPr>
        <w:i/>
        <w:color w:val="000000"/>
        <w:sz w:val="16"/>
        <w:szCs w:val="16"/>
      </w:rP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p w:rsidR="00E11B06" w:rsidRPr="00B541A6" w:rsidRDefault="00E11B06" w:rsidP="00B541A6">
    <w:pPr>
      <w:tabs>
        <w:tab w:val="center" w:pos="4536"/>
        <w:tab w:val="right" w:pos="9072"/>
      </w:tabs>
      <w:suppressAutoHyphens w:val="0"/>
      <w:spacing w:after="200" w:line="276" w:lineRule="auto"/>
      <w:ind w:right="360"/>
      <w:jc w:val="center"/>
      <w:rPr>
        <w:rFonts w:ascii="Calibri" w:hAnsi="Calibri"/>
        <w:i/>
        <w:sz w:val="22"/>
        <w:szCs w:val="22"/>
        <w:lang w:val="ru-RU" w:eastAsia="en-US"/>
      </w:rPr>
    </w:pPr>
    <w:r w:rsidRPr="00B541A6">
      <w:rPr>
        <w:rFonts w:ascii="Calibri" w:hAnsi="Calibri"/>
        <w:i/>
        <w:sz w:val="22"/>
        <w:szCs w:val="22"/>
        <w:lang w:val="ru-RU" w:eastAsia="en-US"/>
      </w:rPr>
      <w:t xml:space="preserve">------------------------------------------------------ </w:t>
    </w:r>
    <w:hyperlink r:id="rId1" w:history="1">
      <w:r w:rsidRPr="00B541A6">
        <w:rPr>
          <w:rFonts w:ascii="Calibri" w:hAnsi="Calibri"/>
          <w:i/>
          <w:color w:val="0000FF"/>
          <w:sz w:val="22"/>
          <w:szCs w:val="22"/>
          <w:u w:val="single"/>
          <w:lang w:val="en-US" w:eastAsia="en-US"/>
        </w:rPr>
        <w:t>www</w:t>
      </w:r>
      <w:r w:rsidRPr="00B541A6">
        <w:rPr>
          <w:rFonts w:ascii="Calibri" w:hAnsi="Calibri"/>
          <w:i/>
          <w:color w:val="0000FF"/>
          <w:sz w:val="22"/>
          <w:szCs w:val="22"/>
          <w:u w:val="single"/>
          <w:lang w:val="ru-RU" w:eastAsia="en-US"/>
        </w:rPr>
        <w:t>.</w:t>
      </w:r>
      <w:r w:rsidRPr="00B541A6">
        <w:rPr>
          <w:rFonts w:ascii="Calibri" w:hAnsi="Calibri"/>
          <w:i/>
          <w:color w:val="0000FF"/>
          <w:sz w:val="22"/>
          <w:szCs w:val="22"/>
          <w:u w:val="single"/>
          <w:lang w:val="en-US" w:eastAsia="en-US"/>
        </w:rPr>
        <w:t>eufunds</w:t>
      </w:r>
      <w:r w:rsidRPr="00B541A6">
        <w:rPr>
          <w:rFonts w:ascii="Calibri" w:hAnsi="Calibri"/>
          <w:i/>
          <w:color w:val="0000FF"/>
          <w:sz w:val="22"/>
          <w:szCs w:val="22"/>
          <w:u w:val="single"/>
          <w:lang w:val="ru-RU" w:eastAsia="en-US"/>
        </w:rPr>
        <w:t>.</w:t>
      </w:r>
      <w:r w:rsidRPr="00B541A6">
        <w:rPr>
          <w:rFonts w:ascii="Calibri" w:hAnsi="Calibri"/>
          <w:i/>
          <w:color w:val="0000FF"/>
          <w:sz w:val="22"/>
          <w:szCs w:val="22"/>
          <w:u w:val="single"/>
          <w:lang w:val="en-US" w:eastAsia="en-US"/>
        </w:rPr>
        <w:t>bg</w:t>
      </w:r>
    </w:hyperlink>
    <w:r w:rsidRPr="00B541A6">
      <w:rPr>
        <w:rFonts w:ascii="Calibri" w:hAnsi="Calibri"/>
        <w:i/>
        <w:sz w:val="22"/>
        <w:szCs w:val="22"/>
        <w:lang w:val="ru-RU" w:eastAsia="en-US"/>
      </w:rPr>
      <w:t xml:space="preserve"> ----------------------</w:t>
    </w:r>
    <w:r>
      <w:rPr>
        <w:rFonts w:ascii="Calibri" w:hAnsi="Calibri"/>
        <w:i/>
        <w:sz w:val="22"/>
        <w:szCs w:val="22"/>
        <w:lang w:val="ru-RU" w:eastAsia="en-US"/>
      </w:rPr>
      <w:t>-----------------------------</w:t>
    </w:r>
  </w:p>
  <w:p w:rsidR="00E11B06" w:rsidRPr="00F6435F" w:rsidRDefault="00E11B06" w:rsidP="00BA22DF">
    <w:pPr>
      <w:jc w:val="center"/>
      <w:rPr>
        <w:i/>
        <w:sz w:val="18"/>
        <w:szCs w:val="18"/>
        <w:lang w:val="ru-RU"/>
      </w:rPr>
    </w:pPr>
    <w:r w:rsidRPr="00F6435F">
      <w:rPr>
        <w:i/>
        <w:sz w:val="18"/>
        <w:szCs w:val="18"/>
        <w:lang w:val="ru-RU"/>
      </w:rPr>
      <w:t xml:space="preserve">Проект № </w:t>
    </w:r>
    <w:r w:rsidRPr="00F6435F">
      <w:rPr>
        <w:b/>
        <w:i/>
        <w:sz w:val="18"/>
        <w:szCs w:val="18"/>
      </w:rPr>
      <w:t>BG06RDNP001-7.008-0030-С01 от 24.10.2019 г.</w:t>
    </w:r>
    <w:r w:rsidRPr="00F6435F">
      <w:rPr>
        <w:i/>
        <w:sz w:val="18"/>
        <w:szCs w:val="18"/>
      </w:rPr>
      <w:t xml:space="preserve"> „Внедряване на мерки за енергийна ефективност на административн</w:t>
    </w:r>
    <w:r>
      <w:rPr>
        <w:i/>
        <w:sz w:val="18"/>
        <w:szCs w:val="18"/>
      </w:rPr>
      <w:t>и</w:t>
    </w:r>
    <w:r w:rsidRPr="00F6435F">
      <w:rPr>
        <w:i/>
        <w:sz w:val="18"/>
        <w:szCs w:val="18"/>
      </w:rPr>
      <w:t xml:space="preserve"> общинск</w:t>
    </w:r>
    <w:r>
      <w:rPr>
        <w:i/>
        <w:sz w:val="18"/>
        <w:szCs w:val="18"/>
      </w:rPr>
      <w:t xml:space="preserve">и </w:t>
    </w:r>
    <w:r w:rsidRPr="00F6435F">
      <w:rPr>
        <w:i/>
        <w:sz w:val="18"/>
        <w:szCs w:val="18"/>
      </w:rPr>
      <w:t xml:space="preserve"> сград</w:t>
    </w:r>
    <w:r>
      <w:rPr>
        <w:i/>
        <w:sz w:val="18"/>
        <w:szCs w:val="18"/>
      </w:rPr>
      <w:t xml:space="preserve">и </w:t>
    </w:r>
    <w:r w:rsidRPr="00F6435F">
      <w:rPr>
        <w:i/>
        <w:sz w:val="18"/>
        <w:szCs w:val="18"/>
      </w:rPr>
      <w:t xml:space="preserve"> </w:t>
    </w:r>
    <w:r>
      <w:rPr>
        <w:i/>
        <w:sz w:val="18"/>
        <w:szCs w:val="18"/>
      </w:rPr>
      <w:t xml:space="preserve">в </w:t>
    </w:r>
    <w:r w:rsidRPr="00F6435F">
      <w:rPr>
        <w:i/>
        <w:sz w:val="18"/>
        <w:szCs w:val="18"/>
      </w:rPr>
      <w:t xml:space="preserve"> гр. Искър, община Искър“</w:t>
    </w:r>
    <w:r w:rsidRPr="00F6435F">
      <w:rPr>
        <w:i/>
        <w:sz w:val="18"/>
        <w:szCs w:val="18"/>
        <w:lang w:val="ru-RU"/>
      </w:rPr>
      <w:t>,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B06" w:rsidRDefault="00E11B06" w:rsidP="00CF3F7C">
      <w:pPr>
        <w:spacing w:line="240" w:lineRule="auto"/>
      </w:pPr>
      <w:r>
        <w:separator/>
      </w:r>
    </w:p>
  </w:footnote>
  <w:footnote w:type="continuationSeparator" w:id="0">
    <w:p w:rsidR="00E11B06" w:rsidRDefault="00E11B06" w:rsidP="00CF3F7C">
      <w:pPr>
        <w:spacing w:line="240" w:lineRule="auto"/>
      </w:pPr>
      <w:r>
        <w:continuationSeparator/>
      </w:r>
    </w:p>
  </w:footnote>
  <w:footnote w:id="1">
    <w:p w:rsidR="00E11B06" w:rsidRDefault="00E11B06" w:rsidP="005F0EFB">
      <w:pPr>
        <w:pStyle w:val="FootnoteText"/>
        <w:spacing w:before="120"/>
        <w:jc w:val="both"/>
      </w:pPr>
      <w:r w:rsidRPr="00D35B84">
        <w:rPr>
          <w:rStyle w:val="FootnoteReference"/>
          <w:lang w:eastAsia="ar-SA"/>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E11B06" w:rsidRDefault="00E11B06" w:rsidP="004E5D89">
      <w:pPr>
        <w:pStyle w:val="FootnoteText"/>
        <w:jc w:val="both"/>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3">
    <w:p w:rsidR="00E11B06" w:rsidRDefault="00E11B06" w:rsidP="003C7338">
      <w:pPr>
        <w:pStyle w:val="FootnoteText"/>
        <w:jc w:val="both"/>
      </w:pPr>
      <w:r w:rsidRPr="00E827BB">
        <w:rPr>
          <w:color w:val="808080"/>
        </w:rPr>
        <w:footnoteRef/>
      </w:r>
      <w:r w:rsidRPr="00E827BB">
        <w:rPr>
          <w:color w:val="808080"/>
        </w:rPr>
        <w:t xml:space="preserve"> Текстовете от </w:t>
      </w:r>
      <w:r>
        <w:rPr>
          <w:color w:val="808080"/>
        </w:rPr>
        <w:t>ал.</w:t>
      </w:r>
      <w:r w:rsidRPr="008E742C">
        <w:rPr>
          <w:color w:val="808080"/>
          <w:lang w:val="ru-RU"/>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06" w:rsidRPr="00B541A6" w:rsidRDefault="00E11B06" w:rsidP="00B541A6">
    <w:pPr>
      <w:pBdr>
        <w:bottom w:val="single" w:sz="6" w:space="1" w:color="auto"/>
      </w:pBdr>
      <w:tabs>
        <w:tab w:val="center" w:pos="4961"/>
        <w:tab w:val="right" w:pos="9922"/>
      </w:tabs>
      <w:suppressAutoHyphens w:val="0"/>
      <w:spacing w:after="200" w:line="276" w:lineRule="auto"/>
      <w:rPr>
        <w:rFonts w:ascii="Calibri" w:hAnsi="Calibri"/>
        <w:sz w:val="22"/>
        <w:szCs w:val="22"/>
        <w:lang w:val="en-US" w:eastAsia="en-US"/>
      </w:rPr>
    </w:pPr>
    <w:r w:rsidRPr="006322CD">
      <w:rPr>
        <w:rFonts w:ascii="Calibri" w:hAnsi="Calibri"/>
        <w:noProof/>
        <w:sz w:val="22"/>
        <w:szCs w:val="22"/>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180pt;height:62.25pt;visibility:visible">
          <v:imagedata r:id="rId1" o:title="" cropbottom="6823f"/>
        </v:shape>
      </w:pict>
    </w:r>
    <w:r w:rsidRPr="00B541A6">
      <w:rPr>
        <w:rFonts w:ascii="Calibri" w:hAnsi="Calibri"/>
        <w:sz w:val="22"/>
        <w:szCs w:val="22"/>
        <w:lang w:val="en-US" w:eastAsia="en-US"/>
      </w:rPr>
      <w:tab/>
    </w:r>
    <w:r w:rsidRPr="00B541A6">
      <w:rPr>
        <w:rFonts w:ascii="Calibri" w:hAnsi="Calibri"/>
        <w:noProof/>
        <w:sz w:val="22"/>
        <w:szCs w:val="22"/>
        <w:lang w:val="en-US" w:eastAsia="en-US"/>
      </w:rPr>
      <w:tab/>
    </w:r>
    <w:r w:rsidRPr="006322CD">
      <w:rPr>
        <w:rFonts w:ascii="Calibri" w:hAnsi="Calibri"/>
        <w:noProof/>
        <w:sz w:val="22"/>
        <w:szCs w:val="22"/>
        <w:lang w:eastAsia="bg-BG"/>
      </w:rPr>
      <w:pict>
        <v:shape id="Picture 11" o:spid="_x0000_i1028" type="#_x0000_t75" style="width:139.5pt;height:55.5pt;visibility:visible">
          <v:imagedata r:id="rId2" o:title=""/>
        </v:shape>
      </w:pict>
    </w:r>
  </w:p>
  <w:p w:rsidR="00E11B06" w:rsidRDefault="00E11B06" w:rsidP="00A66670">
    <w:pPr>
      <w:pStyle w:val="Header"/>
      <w:tabs>
        <w:tab w:val="center" w:pos="4422"/>
        <w:tab w:val="right" w:pos="8789"/>
        <w:tab w:val="right" w:pos="8844"/>
      </w:tabs>
      <w:spacing w:after="120" w:line="276"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720"/>
        </w:tabs>
        <w:ind w:left="357" w:firstLine="3"/>
      </w:pPr>
      <w:rPr>
        <w:rFonts w:cs="Times New Roman"/>
        <w:b/>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8Num3"/>
    <w:lvl w:ilvl="0">
      <w:start w:val="1"/>
      <w:numFmt w:val="bullet"/>
      <w:lvlText w:val=""/>
      <w:lvlJc w:val="left"/>
      <w:pPr>
        <w:tabs>
          <w:tab w:val="num" w:pos="0"/>
        </w:tabs>
        <w:ind w:left="1068" w:hanging="360"/>
      </w:pPr>
      <w:rPr>
        <w:rFonts w:ascii="Symbol" w:hAnsi="Symbol"/>
        <w:color w:val="000000"/>
        <w:sz w:val="24"/>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000000"/>
        <w:sz w:val="24"/>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000000"/>
        <w:sz w:val="24"/>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3">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3A2442C8"/>
    <w:multiLevelType w:val="singleLevel"/>
    <w:tmpl w:val="A27CE77A"/>
    <w:lvl w:ilvl="0">
      <w:start w:val="1"/>
      <w:numFmt w:val="upperRoman"/>
      <w:pStyle w:val="a"/>
      <w:lvlText w:val="%1."/>
      <w:lvlJc w:val="left"/>
      <w:pPr>
        <w:tabs>
          <w:tab w:val="num" w:pos="900"/>
        </w:tabs>
        <w:ind w:left="540" w:hanging="360"/>
      </w:pPr>
      <w:rPr>
        <w:rFonts w:cs="Times New Roman"/>
      </w:rPr>
    </w:lvl>
  </w:abstractNum>
  <w:abstractNum w:abstractNumId="6">
    <w:nsid w:val="3D1107C9"/>
    <w:multiLevelType w:val="hybridMultilevel"/>
    <w:tmpl w:val="8F564D34"/>
    <w:lvl w:ilvl="0" w:tplc="6254CF06">
      <w:numFmt w:val="bullet"/>
      <w:lvlText w:val="-"/>
      <w:lvlJc w:val="left"/>
      <w:pPr>
        <w:ind w:left="360" w:hanging="360"/>
      </w:pPr>
      <w:rPr>
        <w:rFonts w:ascii="Times New Roman" w:eastAsia="Times New Roman" w:hAnsi="Times New Roman"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
    <w:nsid w:val="682C354D"/>
    <w:multiLevelType w:val="hybridMultilevel"/>
    <w:tmpl w:val="B288951E"/>
    <w:lvl w:ilvl="0" w:tplc="41F6F050">
      <w:start w:val="1"/>
      <w:numFmt w:val="decimal"/>
      <w:lvlText w:val="%1)."/>
      <w:lvlJc w:val="left"/>
      <w:pPr>
        <w:tabs>
          <w:tab w:val="num" w:pos="1778"/>
        </w:tabs>
        <w:ind w:left="1778" w:hanging="360"/>
      </w:pPr>
      <w:rPr>
        <w:rFonts w:cs="Times New Roman" w:hint="default"/>
        <w:color w:val="000000"/>
        <w:sz w:val="24"/>
        <w:szCs w:val="24"/>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6E255F84"/>
    <w:multiLevelType w:val="multilevel"/>
    <w:tmpl w:val="5A2CC906"/>
    <w:lvl w:ilvl="0">
      <w:start w:val="1"/>
      <w:numFmt w:val="decimal"/>
      <w:pStyle w:val="EnvelopeReturn"/>
      <w:lvlText w:val="%1."/>
      <w:lvlJc w:val="left"/>
      <w:pPr>
        <w:tabs>
          <w:tab w:val="num" w:pos="1158"/>
        </w:tabs>
        <w:ind w:left="1158" w:hanging="360"/>
      </w:pPr>
      <w:rPr>
        <w:rFonts w:ascii="ExcelciorCyr" w:hAnsi="ExcelciorCyr" w:cs="Times New Roman" w:hint="default"/>
        <w:b/>
        <w:i w:val="0"/>
        <w:color w:val="auto"/>
        <w:sz w:val="24"/>
      </w:rPr>
    </w:lvl>
    <w:lvl w:ilvl="1">
      <w:start w:val="1"/>
      <w:numFmt w:val="decimal"/>
      <w:pStyle w:val="a0"/>
      <w:isLgl/>
      <w:lvlText w:val="%1.%2."/>
      <w:lvlJc w:val="left"/>
      <w:pPr>
        <w:tabs>
          <w:tab w:val="num" w:pos="1995"/>
        </w:tabs>
        <w:ind w:left="1428" w:hanging="153"/>
      </w:pPr>
      <w:rPr>
        <w:rFonts w:ascii="ExcelciorCyr" w:hAnsi="ExcelciorCyr" w:cs="Times New Roman" w:hint="default"/>
        <w:b/>
        <w:i w:val="0"/>
        <w:sz w:val="24"/>
      </w:rPr>
    </w:lvl>
    <w:lvl w:ilvl="2">
      <w:start w:val="1"/>
      <w:numFmt w:val="decimal"/>
      <w:isLgl/>
      <w:lvlText w:val="%1.%2.%3."/>
      <w:lvlJc w:val="left"/>
      <w:pPr>
        <w:tabs>
          <w:tab w:val="num" w:pos="1842"/>
        </w:tabs>
        <w:ind w:left="1842" w:hanging="1134"/>
      </w:pPr>
      <w:rPr>
        <w:rFonts w:cs="Times New Roman" w:hint="default"/>
        <w:b/>
        <w:i w:val="0"/>
        <w:sz w:val="24"/>
        <w:szCs w:val="24"/>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11">
    <w:nsid w:val="738C01D9"/>
    <w:multiLevelType w:val="hybridMultilevel"/>
    <w:tmpl w:val="8CA63CC4"/>
    <w:lvl w:ilvl="0" w:tplc="B0286CCA">
      <w:start w:val="1"/>
      <w:numFmt w:val="upperRoman"/>
      <w:pStyle w:val="a1"/>
      <w:lvlText w:val="%1."/>
      <w:lvlJc w:val="left"/>
      <w:pPr>
        <w:ind w:left="786" w:hanging="360"/>
      </w:pPr>
      <w:rPr>
        <w:rFonts w:cs="Times New Roman" w:hint="default"/>
        <w:b/>
        <w:i w:val="0"/>
      </w:rPr>
    </w:lvl>
    <w:lvl w:ilvl="1" w:tplc="0402000F">
      <w:start w:val="1"/>
      <w:numFmt w:val="decimal"/>
      <w:lvlText w:val="%2."/>
      <w:lvlJc w:val="left"/>
      <w:pPr>
        <w:ind w:left="786"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3">
    <w:nsid w:val="7F5062AE"/>
    <w:multiLevelType w:val="hybridMultilevel"/>
    <w:tmpl w:val="FB241F00"/>
    <w:lvl w:ilvl="0" w:tplc="C7106170">
      <w:start w:val="1"/>
      <w:numFmt w:val="bullet"/>
      <w:lvlText w:val=""/>
      <w:lvlJc w:val="left"/>
      <w:pPr>
        <w:tabs>
          <w:tab w:val="num" w:pos="70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8"/>
    <w:lvlOverride w:ilvl="0">
      <w:startOverride w:val="1"/>
    </w:lvlOverride>
  </w:num>
  <w:num w:numId="5">
    <w:abstractNumId w:val="7"/>
    <w:lvlOverride w:ilvl="0">
      <w:startOverride w:val="1"/>
    </w:lvlOverride>
  </w:num>
  <w:num w:numId="6">
    <w:abstractNumId w:val="4"/>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6"/>
  </w:num>
  <w:num w:numId="12">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3F7C"/>
    <w:rsid w:val="0000124E"/>
    <w:rsid w:val="00001EF8"/>
    <w:rsid w:val="00005275"/>
    <w:rsid w:val="00005615"/>
    <w:rsid w:val="00005753"/>
    <w:rsid w:val="00007E9D"/>
    <w:rsid w:val="0002315A"/>
    <w:rsid w:val="00027E87"/>
    <w:rsid w:val="000349DF"/>
    <w:rsid w:val="00036B9E"/>
    <w:rsid w:val="0004190F"/>
    <w:rsid w:val="000450C9"/>
    <w:rsid w:val="000466AC"/>
    <w:rsid w:val="00046E23"/>
    <w:rsid w:val="00047E65"/>
    <w:rsid w:val="00052662"/>
    <w:rsid w:val="0005266F"/>
    <w:rsid w:val="000532D5"/>
    <w:rsid w:val="00055AB6"/>
    <w:rsid w:val="0006441D"/>
    <w:rsid w:val="00065B72"/>
    <w:rsid w:val="00070B7A"/>
    <w:rsid w:val="000818C9"/>
    <w:rsid w:val="000830C0"/>
    <w:rsid w:val="00084C1C"/>
    <w:rsid w:val="0008561E"/>
    <w:rsid w:val="00092E8A"/>
    <w:rsid w:val="000965C0"/>
    <w:rsid w:val="000A05E5"/>
    <w:rsid w:val="000B3FD5"/>
    <w:rsid w:val="000B49BB"/>
    <w:rsid w:val="000C33A4"/>
    <w:rsid w:val="000C48A1"/>
    <w:rsid w:val="000C7195"/>
    <w:rsid w:val="000C7E9D"/>
    <w:rsid w:val="000D0E7A"/>
    <w:rsid w:val="000D3471"/>
    <w:rsid w:val="000D6C50"/>
    <w:rsid w:val="000D74F5"/>
    <w:rsid w:val="000D7927"/>
    <w:rsid w:val="000E12A6"/>
    <w:rsid w:val="000E2BC9"/>
    <w:rsid w:val="000E3576"/>
    <w:rsid w:val="000E5E60"/>
    <w:rsid w:val="000E724D"/>
    <w:rsid w:val="000E782B"/>
    <w:rsid w:val="000F3959"/>
    <w:rsid w:val="000F48A1"/>
    <w:rsid w:val="000F4AB3"/>
    <w:rsid w:val="00104C6E"/>
    <w:rsid w:val="00105861"/>
    <w:rsid w:val="001100EC"/>
    <w:rsid w:val="00110339"/>
    <w:rsid w:val="00111EB9"/>
    <w:rsid w:val="00117F52"/>
    <w:rsid w:val="00122000"/>
    <w:rsid w:val="0012318C"/>
    <w:rsid w:val="001251D8"/>
    <w:rsid w:val="001343E9"/>
    <w:rsid w:val="00141A2C"/>
    <w:rsid w:val="00153414"/>
    <w:rsid w:val="00153889"/>
    <w:rsid w:val="00154542"/>
    <w:rsid w:val="00156747"/>
    <w:rsid w:val="0016020E"/>
    <w:rsid w:val="0016067B"/>
    <w:rsid w:val="00161822"/>
    <w:rsid w:val="00167078"/>
    <w:rsid w:val="00170BDA"/>
    <w:rsid w:val="00173A75"/>
    <w:rsid w:val="0018580B"/>
    <w:rsid w:val="001941AC"/>
    <w:rsid w:val="00196F07"/>
    <w:rsid w:val="001A433C"/>
    <w:rsid w:val="001A5B15"/>
    <w:rsid w:val="001B12F5"/>
    <w:rsid w:val="001C0999"/>
    <w:rsid w:val="001C6D98"/>
    <w:rsid w:val="001D04D4"/>
    <w:rsid w:val="001D6E76"/>
    <w:rsid w:val="001E416F"/>
    <w:rsid w:val="001E448B"/>
    <w:rsid w:val="001E4ABE"/>
    <w:rsid w:val="001E6585"/>
    <w:rsid w:val="001F18DC"/>
    <w:rsid w:val="001F2081"/>
    <w:rsid w:val="001F44F0"/>
    <w:rsid w:val="001F5C6E"/>
    <w:rsid w:val="001F643F"/>
    <w:rsid w:val="001F7A60"/>
    <w:rsid w:val="00201489"/>
    <w:rsid w:val="00202B1D"/>
    <w:rsid w:val="00203F06"/>
    <w:rsid w:val="00204565"/>
    <w:rsid w:val="00212949"/>
    <w:rsid w:val="002133D2"/>
    <w:rsid w:val="00222A88"/>
    <w:rsid w:val="00223E22"/>
    <w:rsid w:val="00224C35"/>
    <w:rsid w:val="002316C4"/>
    <w:rsid w:val="00237B3D"/>
    <w:rsid w:val="00240FB1"/>
    <w:rsid w:val="0024498F"/>
    <w:rsid w:val="00245F1D"/>
    <w:rsid w:val="00246A2A"/>
    <w:rsid w:val="0025129B"/>
    <w:rsid w:val="002520FE"/>
    <w:rsid w:val="00254A91"/>
    <w:rsid w:val="00255581"/>
    <w:rsid w:val="00261EE0"/>
    <w:rsid w:val="00262F07"/>
    <w:rsid w:val="0026485D"/>
    <w:rsid w:val="002702F0"/>
    <w:rsid w:val="0027150C"/>
    <w:rsid w:val="00274B8B"/>
    <w:rsid w:val="00276E6F"/>
    <w:rsid w:val="00277451"/>
    <w:rsid w:val="00280C6B"/>
    <w:rsid w:val="00282772"/>
    <w:rsid w:val="0028628A"/>
    <w:rsid w:val="0029004E"/>
    <w:rsid w:val="00291667"/>
    <w:rsid w:val="00294BFE"/>
    <w:rsid w:val="002A0B1D"/>
    <w:rsid w:val="002A4BD6"/>
    <w:rsid w:val="002B0D37"/>
    <w:rsid w:val="002B18FC"/>
    <w:rsid w:val="002B1B0E"/>
    <w:rsid w:val="002B22F7"/>
    <w:rsid w:val="002B3224"/>
    <w:rsid w:val="002B7507"/>
    <w:rsid w:val="002B7525"/>
    <w:rsid w:val="002C0FAE"/>
    <w:rsid w:val="002C6B7E"/>
    <w:rsid w:val="002D15E0"/>
    <w:rsid w:val="002D290C"/>
    <w:rsid w:val="002D35F2"/>
    <w:rsid w:val="002D6844"/>
    <w:rsid w:val="00301D71"/>
    <w:rsid w:val="003027B9"/>
    <w:rsid w:val="00303C61"/>
    <w:rsid w:val="00317F3C"/>
    <w:rsid w:val="00327A40"/>
    <w:rsid w:val="00330303"/>
    <w:rsid w:val="00330617"/>
    <w:rsid w:val="00330A75"/>
    <w:rsid w:val="003313C6"/>
    <w:rsid w:val="00332885"/>
    <w:rsid w:val="00333B05"/>
    <w:rsid w:val="00334D1E"/>
    <w:rsid w:val="003438CD"/>
    <w:rsid w:val="0034780B"/>
    <w:rsid w:val="003514C2"/>
    <w:rsid w:val="003548B1"/>
    <w:rsid w:val="00354A94"/>
    <w:rsid w:val="00361915"/>
    <w:rsid w:val="003645FF"/>
    <w:rsid w:val="00365F9A"/>
    <w:rsid w:val="003663A4"/>
    <w:rsid w:val="00370BAB"/>
    <w:rsid w:val="00371452"/>
    <w:rsid w:val="003722AA"/>
    <w:rsid w:val="00375C17"/>
    <w:rsid w:val="00377497"/>
    <w:rsid w:val="00380AC0"/>
    <w:rsid w:val="00383E33"/>
    <w:rsid w:val="00390C66"/>
    <w:rsid w:val="00390F61"/>
    <w:rsid w:val="003921C3"/>
    <w:rsid w:val="00392387"/>
    <w:rsid w:val="00392735"/>
    <w:rsid w:val="00393C85"/>
    <w:rsid w:val="00393F3B"/>
    <w:rsid w:val="00397028"/>
    <w:rsid w:val="00397C3E"/>
    <w:rsid w:val="003A4701"/>
    <w:rsid w:val="003B079F"/>
    <w:rsid w:val="003B384C"/>
    <w:rsid w:val="003B458A"/>
    <w:rsid w:val="003C3823"/>
    <w:rsid w:val="003C690C"/>
    <w:rsid w:val="003C7338"/>
    <w:rsid w:val="003D15D6"/>
    <w:rsid w:val="003D2BF5"/>
    <w:rsid w:val="003D2DC5"/>
    <w:rsid w:val="003D4C51"/>
    <w:rsid w:val="003D5A41"/>
    <w:rsid w:val="003D5E2A"/>
    <w:rsid w:val="003E05B6"/>
    <w:rsid w:val="003E1044"/>
    <w:rsid w:val="003E3FFB"/>
    <w:rsid w:val="003E4659"/>
    <w:rsid w:val="003E536E"/>
    <w:rsid w:val="003F1212"/>
    <w:rsid w:val="003F26E5"/>
    <w:rsid w:val="003F5454"/>
    <w:rsid w:val="003F552E"/>
    <w:rsid w:val="003F5F74"/>
    <w:rsid w:val="00402B9B"/>
    <w:rsid w:val="00402EC9"/>
    <w:rsid w:val="00404607"/>
    <w:rsid w:val="00410191"/>
    <w:rsid w:val="00420DA3"/>
    <w:rsid w:val="004216CC"/>
    <w:rsid w:val="004216D9"/>
    <w:rsid w:val="00425E4E"/>
    <w:rsid w:val="00434F69"/>
    <w:rsid w:val="00440FCE"/>
    <w:rsid w:val="00443CE5"/>
    <w:rsid w:val="00452BB4"/>
    <w:rsid w:val="00452CF2"/>
    <w:rsid w:val="00457882"/>
    <w:rsid w:val="00460534"/>
    <w:rsid w:val="00460E54"/>
    <w:rsid w:val="00461518"/>
    <w:rsid w:val="00463287"/>
    <w:rsid w:val="00477B4A"/>
    <w:rsid w:val="004819D0"/>
    <w:rsid w:val="00482706"/>
    <w:rsid w:val="00483031"/>
    <w:rsid w:val="004843A8"/>
    <w:rsid w:val="004915A0"/>
    <w:rsid w:val="004B1C6F"/>
    <w:rsid w:val="004B4EA0"/>
    <w:rsid w:val="004B59D9"/>
    <w:rsid w:val="004C0802"/>
    <w:rsid w:val="004C28B6"/>
    <w:rsid w:val="004C32DE"/>
    <w:rsid w:val="004C36D2"/>
    <w:rsid w:val="004C6788"/>
    <w:rsid w:val="004D4693"/>
    <w:rsid w:val="004D4779"/>
    <w:rsid w:val="004D7FF6"/>
    <w:rsid w:val="004E2CFC"/>
    <w:rsid w:val="004E5D89"/>
    <w:rsid w:val="004F3716"/>
    <w:rsid w:val="004F6844"/>
    <w:rsid w:val="0050369E"/>
    <w:rsid w:val="00504570"/>
    <w:rsid w:val="00506DFF"/>
    <w:rsid w:val="00507066"/>
    <w:rsid w:val="005075E7"/>
    <w:rsid w:val="00510D32"/>
    <w:rsid w:val="00511142"/>
    <w:rsid w:val="00513078"/>
    <w:rsid w:val="00514C6C"/>
    <w:rsid w:val="00515E33"/>
    <w:rsid w:val="00516C1E"/>
    <w:rsid w:val="00520913"/>
    <w:rsid w:val="00522A8E"/>
    <w:rsid w:val="005236C1"/>
    <w:rsid w:val="00531D97"/>
    <w:rsid w:val="00532F97"/>
    <w:rsid w:val="00534D3E"/>
    <w:rsid w:val="00535347"/>
    <w:rsid w:val="0053726F"/>
    <w:rsid w:val="005431B7"/>
    <w:rsid w:val="005456D0"/>
    <w:rsid w:val="00550CDC"/>
    <w:rsid w:val="00551B02"/>
    <w:rsid w:val="0055393D"/>
    <w:rsid w:val="00554FBE"/>
    <w:rsid w:val="00564DA4"/>
    <w:rsid w:val="005725F0"/>
    <w:rsid w:val="0057611A"/>
    <w:rsid w:val="00576876"/>
    <w:rsid w:val="00580FE2"/>
    <w:rsid w:val="00581CB9"/>
    <w:rsid w:val="00583496"/>
    <w:rsid w:val="0058504C"/>
    <w:rsid w:val="0058559B"/>
    <w:rsid w:val="00594B0D"/>
    <w:rsid w:val="00594D58"/>
    <w:rsid w:val="005A1E06"/>
    <w:rsid w:val="005A34F8"/>
    <w:rsid w:val="005A3F93"/>
    <w:rsid w:val="005A411B"/>
    <w:rsid w:val="005B20EC"/>
    <w:rsid w:val="005B418B"/>
    <w:rsid w:val="005C4FB3"/>
    <w:rsid w:val="005C7A08"/>
    <w:rsid w:val="005D01C1"/>
    <w:rsid w:val="005D33AE"/>
    <w:rsid w:val="005D6D31"/>
    <w:rsid w:val="005D6E35"/>
    <w:rsid w:val="005E1096"/>
    <w:rsid w:val="005E3D6B"/>
    <w:rsid w:val="005E4394"/>
    <w:rsid w:val="005E48EC"/>
    <w:rsid w:val="005F0EFB"/>
    <w:rsid w:val="005F4251"/>
    <w:rsid w:val="005F63BC"/>
    <w:rsid w:val="005F69FA"/>
    <w:rsid w:val="00607549"/>
    <w:rsid w:val="00610853"/>
    <w:rsid w:val="0062073C"/>
    <w:rsid w:val="00623BA7"/>
    <w:rsid w:val="00623E25"/>
    <w:rsid w:val="00626BEA"/>
    <w:rsid w:val="006322CD"/>
    <w:rsid w:val="00635384"/>
    <w:rsid w:val="00636717"/>
    <w:rsid w:val="00637FE5"/>
    <w:rsid w:val="00641892"/>
    <w:rsid w:val="006422F9"/>
    <w:rsid w:val="00643945"/>
    <w:rsid w:val="00650521"/>
    <w:rsid w:val="006551B9"/>
    <w:rsid w:val="006643B6"/>
    <w:rsid w:val="00664DAE"/>
    <w:rsid w:val="0066548C"/>
    <w:rsid w:val="00665B7C"/>
    <w:rsid w:val="00667921"/>
    <w:rsid w:val="0067240B"/>
    <w:rsid w:val="006775DB"/>
    <w:rsid w:val="00682845"/>
    <w:rsid w:val="006851ED"/>
    <w:rsid w:val="00686C6C"/>
    <w:rsid w:val="00694253"/>
    <w:rsid w:val="006A40E9"/>
    <w:rsid w:val="006B1C1B"/>
    <w:rsid w:val="006C02EB"/>
    <w:rsid w:val="006C4502"/>
    <w:rsid w:val="006C4A26"/>
    <w:rsid w:val="006C5442"/>
    <w:rsid w:val="006C5B3E"/>
    <w:rsid w:val="006C5EED"/>
    <w:rsid w:val="006D12D1"/>
    <w:rsid w:val="006D2061"/>
    <w:rsid w:val="006D5902"/>
    <w:rsid w:val="006D5B31"/>
    <w:rsid w:val="006E1338"/>
    <w:rsid w:val="006E24F2"/>
    <w:rsid w:val="006E2979"/>
    <w:rsid w:val="006E3307"/>
    <w:rsid w:val="006E378D"/>
    <w:rsid w:val="006F166F"/>
    <w:rsid w:val="006F1B3A"/>
    <w:rsid w:val="006F1CCC"/>
    <w:rsid w:val="00700B84"/>
    <w:rsid w:val="00701D55"/>
    <w:rsid w:val="00702843"/>
    <w:rsid w:val="0070743D"/>
    <w:rsid w:val="00714FC7"/>
    <w:rsid w:val="00716BD7"/>
    <w:rsid w:val="00723EAE"/>
    <w:rsid w:val="00733E6B"/>
    <w:rsid w:val="00736718"/>
    <w:rsid w:val="007464C6"/>
    <w:rsid w:val="00751F94"/>
    <w:rsid w:val="0075558F"/>
    <w:rsid w:val="00755A5C"/>
    <w:rsid w:val="007561A7"/>
    <w:rsid w:val="00762444"/>
    <w:rsid w:val="00764129"/>
    <w:rsid w:val="00770E1D"/>
    <w:rsid w:val="00773E5A"/>
    <w:rsid w:val="007748E9"/>
    <w:rsid w:val="0078184B"/>
    <w:rsid w:val="00782084"/>
    <w:rsid w:val="007849D7"/>
    <w:rsid w:val="00787630"/>
    <w:rsid w:val="00794508"/>
    <w:rsid w:val="00795A75"/>
    <w:rsid w:val="0079778B"/>
    <w:rsid w:val="00797A9C"/>
    <w:rsid w:val="007A04F7"/>
    <w:rsid w:val="007A2870"/>
    <w:rsid w:val="007A316C"/>
    <w:rsid w:val="007A3D52"/>
    <w:rsid w:val="007A46F9"/>
    <w:rsid w:val="007A738D"/>
    <w:rsid w:val="007A76C4"/>
    <w:rsid w:val="007A76ED"/>
    <w:rsid w:val="007A7DE7"/>
    <w:rsid w:val="007B1DCD"/>
    <w:rsid w:val="007B22B2"/>
    <w:rsid w:val="007B2A1B"/>
    <w:rsid w:val="007C0624"/>
    <w:rsid w:val="007C0E93"/>
    <w:rsid w:val="007C3524"/>
    <w:rsid w:val="007C5C92"/>
    <w:rsid w:val="007C6D82"/>
    <w:rsid w:val="007C78D7"/>
    <w:rsid w:val="007D6BC3"/>
    <w:rsid w:val="007E040D"/>
    <w:rsid w:val="007E0952"/>
    <w:rsid w:val="007E1FFB"/>
    <w:rsid w:val="007E61DE"/>
    <w:rsid w:val="007F0292"/>
    <w:rsid w:val="007F5792"/>
    <w:rsid w:val="007F7586"/>
    <w:rsid w:val="007F7E03"/>
    <w:rsid w:val="00802DF8"/>
    <w:rsid w:val="00805A1B"/>
    <w:rsid w:val="00806DA6"/>
    <w:rsid w:val="00813CDA"/>
    <w:rsid w:val="008144E6"/>
    <w:rsid w:val="008156A6"/>
    <w:rsid w:val="008255B7"/>
    <w:rsid w:val="00826880"/>
    <w:rsid w:val="008272EF"/>
    <w:rsid w:val="008325BA"/>
    <w:rsid w:val="0083443E"/>
    <w:rsid w:val="00835640"/>
    <w:rsid w:val="00840155"/>
    <w:rsid w:val="008403FF"/>
    <w:rsid w:val="008417E8"/>
    <w:rsid w:val="00841D4A"/>
    <w:rsid w:val="00855E8A"/>
    <w:rsid w:val="00863804"/>
    <w:rsid w:val="00866ABE"/>
    <w:rsid w:val="00873291"/>
    <w:rsid w:val="0087446C"/>
    <w:rsid w:val="00874936"/>
    <w:rsid w:val="0088225A"/>
    <w:rsid w:val="0088256A"/>
    <w:rsid w:val="00884A59"/>
    <w:rsid w:val="008937A8"/>
    <w:rsid w:val="00894CDB"/>
    <w:rsid w:val="008A0276"/>
    <w:rsid w:val="008A3600"/>
    <w:rsid w:val="008A3FD9"/>
    <w:rsid w:val="008A5AEB"/>
    <w:rsid w:val="008A674E"/>
    <w:rsid w:val="008A6773"/>
    <w:rsid w:val="008B16A0"/>
    <w:rsid w:val="008B1F25"/>
    <w:rsid w:val="008C1D40"/>
    <w:rsid w:val="008C5403"/>
    <w:rsid w:val="008D2A61"/>
    <w:rsid w:val="008D4EA3"/>
    <w:rsid w:val="008E0EB3"/>
    <w:rsid w:val="008E3D0A"/>
    <w:rsid w:val="008E5277"/>
    <w:rsid w:val="008E742C"/>
    <w:rsid w:val="008E7576"/>
    <w:rsid w:val="008E79D0"/>
    <w:rsid w:val="008F0CC7"/>
    <w:rsid w:val="009158D5"/>
    <w:rsid w:val="0092049B"/>
    <w:rsid w:val="00923A54"/>
    <w:rsid w:val="00926BAE"/>
    <w:rsid w:val="0093143B"/>
    <w:rsid w:val="00931AB9"/>
    <w:rsid w:val="00935AF8"/>
    <w:rsid w:val="00941772"/>
    <w:rsid w:val="009424AF"/>
    <w:rsid w:val="009528B8"/>
    <w:rsid w:val="0095515C"/>
    <w:rsid w:val="009602D1"/>
    <w:rsid w:val="00961DEF"/>
    <w:rsid w:val="00964478"/>
    <w:rsid w:val="0097185B"/>
    <w:rsid w:val="00971AC6"/>
    <w:rsid w:val="009751A1"/>
    <w:rsid w:val="00976A7D"/>
    <w:rsid w:val="009812CA"/>
    <w:rsid w:val="0098365D"/>
    <w:rsid w:val="00993CF0"/>
    <w:rsid w:val="009956FF"/>
    <w:rsid w:val="009A0FDD"/>
    <w:rsid w:val="009A124B"/>
    <w:rsid w:val="009A501E"/>
    <w:rsid w:val="009B1A36"/>
    <w:rsid w:val="009B275A"/>
    <w:rsid w:val="009B709D"/>
    <w:rsid w:val="009C59AA"/>
    <w:rsid w:val="009C6DF2"/>
    <w:rsid w:val="009E07D2"/>
    <w:rsid w:val="009E5B36"/>
    <w:rsid w:val="009F1BED"/>
    <w:rsid w:val="009F2562"/>
    <w:rsid w:val="009F46BE"/>
    <w:rsid w:val="00A00DEA"/>
    <w:rsid w:val="00A0109B"/>
    <w:rsid w:val="00A058A6"/>
    <w:rsid w:val="00A234DF"/>
    <w:rsid w:val="00A27649"/>
    <w:rsid w:val="00A27980"/>
    <w:rsid w:val="00A30443"/>
    <w:rsid w:val="00A3080A"/>
    <w:rsid w:val="00A30D64"/>
    <w:rsid w:val="00A3195E"/>
    <w:rsid w:val="00A32CB3"/>
    <w:rsid w:val="00A32F53"/>
    <w:rsid w:val="00A34010"/>
    <w:rsid w:val="00A40FA1"/>
    <w:rsid w:val="00A43B6E"/>
    <w:rsid w:val="00A442AD"/>
    <w:rsid w:val="00A50DFB"/>
    <w:rsid w:val="00A61F82"/>
    <w:rsid w:val="00A62C10"/>
    <w:rsid w:val="00A66670"/>
    <w:rsid w:val="00A667FF"/>
    <w:rsid w:val="00A7108D"/>
    <w:rsid w:val="00A76A3E"/>
    <w:rsid w:val="00A77680"/>
    <w:rsid w:val="00A80737"/>
    <w:rsid w:val="00A8654D"/>
    <w:rsid w:val="00A8768B"/>
    <w:rsid w:val="00A87C9E"/>
    <w:rsid w:val="00A92652"/>
    <w:rsid w:val="00A96227"/>
    <w:rsid w:val="00AA044A"/>
    <w:rsid w:val="00AA1B99"/>
    <w:rsid w:val="00AA1D66"/>
    <w:rsid w:val="00AA302D"/>
    <w:rsid w:val="00AA7FDC"/>
    <w:rsid w:val="00AC204A"/>
    <w:rsid w:val="00AC309C"/>
    <w:rsid w:val="00AC3BA6"/>
    <w:rsid w:val="00AD00B2"/>
    <w:rsid w:val="00AD0AD4"/>
    <w:rsid w:val="00AD2ADF"/>
    <w:rsid w:val="00AE0F4C"/>
    <w:rsid w:val="00AE3EB6"/>
    <w:rsid w:val="00AE6D91"/>
    <w:rsid w:val="00AE6E81"/>
    <w:rsid w:val="00AF17FF"/>
    <w:rsid w:val="00AF3CD2"/>
    <w:rsid w:val="00AF579A"/>
    <w:rsid w:val="00AF6933"/>
    <w:rsid w:val="00AF6B51"/>
    <w:rsid w:val="00B01757"/>
    <w:rsid w:val="00B01A7B"/>
    <w:rsid w:val="00B01DE7"/>
    <w:rsid w:val="00B05E28"/>
    <w:rsid w:val="00B12BFC"/>
    <w:rsid w:val="00B172D6"/>
    <w:rsid w:val="00B25AA8"/>
    <w:rsid w:val="00B25B6C"/>
    <w:rsid w:val="00B30F26"/>
    <w:rsid w:val="00B32B6E"/>
    <w:rsid w:val="00B333E6"/>
    <w:rsid w:val="00B357C5"/>
    <w:rsid w:val="00B4612D"/>
    <w:rsid w:val="00B541A6"/>
    <w:rsid w:val="00B54432"/>
    <w:rsid w:val="00B54BE4"/>
    <w:rsid w:val="00B57BAB"/>
    <w:rsid w:val="00B638B2"/>
    <w:rsid w:val="00B6613B"/>
    <w:rsid w:val="00B663AC"/>
    <w:rsid w:val="00B66A1C"/>
    <w:rsid w:val="00B70CB8"/>
    <w:rsid w:val="00B740A8"/>
    <w:rsid w:val="00B75CE1"/>
    <w:rsid w:val="00B75ECE"/>
    <w:rsid w:val="00B76BCC"/>
    <w:rsid w:val="00B771DD"/>
    <w:rsid w:val="00B833B5"/>
    <w:rsid w:val="00B87343"/>
    <w:rsid w:val="00B97836"/>
    <w:rsid w:val="00BA22DF"/>
    <w:rsid w:val="00BA241A"/>
    <w:rsid w:val="00BA4EB8"/>
    <w:rsid w:val="00BA6F2B"/>
    <w:rsid w:val="00BB314B"/>
    <w:rsid w:val="00BB3586"/>
    <w:rsid w:val="00BB392B"/>
    <w:rsid w:val="00BB3D05"/>
    <w:rsid w:val="00BB47F0"/>
    <w:rsid w:val="00BB6293"/>
    <w:rsid w:val="00BC2E0F"/>
    <w:rsid w:val="00BD0FC3"/>
    <w:rsid w:val="00BE3BED"/>
    <w:rsid w:val="00BE4841"/>
    <w:rsid w:val="00BE4A89"/>
    <w:rsid w:val="00BE5497"/>
    <w:rsid w:val="00BE6CB7"/>
    <w:rsid w:val="00BF4317"/>
    <w:rsid w:val="00BF7BCD"/>
    <w:rsid w:val="00C005C8"/>
    <w:rsid w:val="00C00A6D"/>
    <w:rsid w:val="00C05292"/>
    <w:rsid w:val="00C05F2F"/>
    <w:rsid w:val="00C13A10"/>
    <w:rsid w:val="00C13BFB"/>
    <w:rsid w:val="00C213C8"/>
    <w:rsid w:val="00C262A0"/>
    <w:rsid w:val="00C26D86"/>
    <w:rsid w:val="00C32E6F"/>
    <w:rsid w:val="00C35057"/>
    <w:rsid w:val="00C3633B"/>
    <w:rsid w:val="00C421BD"/>
    <w:rsid w:val="00C4364E"/>
    <w:rsid w:val="00C5257A"/>
    <w:rsid w:val="00C53C72"/>
    <w:rsid w:val="00C55081"/>
    <w:rsid w:val="00C569B5"/>
    <w:rsid w:val="00C56E50"/>
    <w:rsid w:val="00C56E6C"/>
    <w:rsid w:val="00C616D3"/>
    <w:rsid w:val="00C651C4"/>
    <w:rsid w:val="00C707CC"/>
    <w:rsid w:val="00C77F94"/>
    <w:rsid w:val="00C81CEA"/>
    <w:rsid w:val="00C83278"/>
    <w:rsid w:val="00C85180"/>
    <w:rsid w:val="00C901B9"/>
    <w:rsid w:val="00C90C87"/>
    <w:rsid w:val="00C92FFD"/>
    <w:rsid w:val="00C96F2C"/>
    <w:rsid w:val="00CA0FA8"/>
    <w:rsid w:val="00CA1059"/>
    <w:rsid w:val="00CA47C6"/>
    <w:rsid w:val="00CA4FCC"/>
    <w:rsid w:val="00CA5392"/>
    <w:rsid w:val="00CB03D1"/>
    <w:rsid w:val="00CB6A04"/>
    <w:rsid w:val="00CC1C31"/>
    <w:rsid w:val="00CC28A3"/>
    <w:rsid w:val="00CC77AE"/>
    <w:rsid w:val="00CD5BB6"/>
    <w:rsid w:val="00CD68B9"/>
    <w:rsid w:val="00CE1F90"/>
    <w:rsid w:val="00CE2AFB"/>
    <w:rsid w:val="00CE39D2"/>
    <w:rsid w:val="00CE76F0"/>
    <w:rsid w:val="00CF284F"/>
    <w:rsid w:val="00CF3F7C"/>
    <w:rsid w:val="00CF4871"/>
    <w:rsid w:val="00D0141F"/>
    <w:rsid w:val="00D0336E"/>
    <w:rsid w:val="00D051C5"/>
    <w:rsid w:val="00D06D32"/>
    <w:rsid w:val="00D10241"/>
    <w:rsid w:val="00D156D2"/>
    <w:rsid w:val="00D1718A"/>
    <w:rsid w:val="00D215C1"/>
    <w:rsid w:val="00D251BC"/>
    <w:rsid w:val="00D2541F"/>
    <w:rsid w:val="00D271C5"/>
    <w:rsid w:val="00D33FAA"/>
    <w:rsid w:val="00D35B84"/>
    <w:rsid w:val="00D37AD3"/>
    <w:rsid w:val="00D41ECC"/>
    <w:rsid w:val="00D421FC"/>
    <w:rsid w:val="00D43899"/>
    <w:rsid w:val="00D43A30"/>
    <w:rsid w:val="00D4428F"/>
    <w:rsid w:val="00D50E76"/>
    <w:rsid w:val="00D529BC"/>
    <w:rsid w:val="00D56397"/>
    <w:rsid w:val="00D60139"/>
    <w:rsid w:val="00D616E2"/>
    <w:rsid w:val="00D66B3A"/>
    <w:rsid w:val="00D738F4"/>
    <w:rsid w:val="00D8700A"/>
    <w:rsid w:val="00D914B4"/>
    <w:rsid w:val="00D94953"/>
    <w:rsid w:val="00DA12B9"/>
    <w:rsid w:val="00DA5619"/>
    <w:rsid w:val="00DA64C8"/>
    <w:rsid w:val="00DA6B4B"/>
    <w:rsid w:val="00DB0B80"/>
    <w:rsid w:val="00DB758E"/>
    <w:rsid w:val="00DC1042"/>
    <w:rsid w:val="00DC6B87"/>
    <w:rsid w:val="00DC72A5"/>
    <w:rsid w:val="00DD235C"/>
    <w:rsid w:val="00DD368E"/>
    <w:rsid w:val="00DD6317"/>
    <w:rsid w:val="00DD6B84"/>
    <w:rsid w:val="00DD6C3D"/>
    <w:rsid w:val="00DE2062"/>
    <w:rsid w:val="00DE599E"/>
    <w:rsid w:val="00DE617A"/>
    <w:rsid w:val="00DE669D"/>
    <w:rsid w:val="00DF1748"/>
    <w:rsid w:val="00DF423A"/>
    <w:rsid w:val="00DF521F"/>
    <w:rsid w:val="00DF755E"/>
    <w:rsid w:val="00E100B8"/>
    <w:rsid w:val="00E104E2"/>
    <w:rsid w:val="00E10FFC"/>
    <w:rsid w:val="00E11B06"/>
    <w:rsid w:val="00E11FA7"/>
    <w:rsid w:val="00E130CB"/>
    <w:rsid w:val="00E2307F"/>
    <w:rsid w:val="00E27DE8"/>
    <w:rsid w:val="00E31F6A"/>
    <w:rsid w:val="00E33F4C"/>
    <w:rsid w:val="00E352D4"/>
    <w:rsid w:val="00E41F76"/>
    <w:rsid w:val="00E468FE"/>
    <w:rsid w:val="00E47653"/>
    <w:rsid w:val="00E60BF9"/>
    <w:rsid w:val="00E61476"/>
    <w:rsid w:val="00E621E6"/>
    <w:rsid w:val="00E66348"/>
    <w:rsid w:val="00E673E5"/>
    <w:rsid w:val="00E676BE"/>
    <w:rsid w:val="00E7326E"/>
    <w:rsid w:val="00E80687"/>
    <w:rsid w:val="00E827BB"/>
    <w:rsid w:val="00E836F3"/>
    <w:rsid w:val="00E87D58"/>
    <w:rsid w:val="00E90FF1"/>
    <w:rsid w:val="00E93465"/>
    <w:rsid w:val="00E94718"/>
    <w:rsid w:val="00E950A9"/>
    <w:rsid w:val="00EB0E3C"/>
    <w:rsid w:val="00EB39B7"/>
    <w:rsid w:val="00EB44C8"/>
    <w:rsid w:val="00EB7818"/>
    <w:rsid w:val="00EB7F91"/>
    <w:rsid w:val="00ED59CF"/>
    <w:rsid w:val="00ED6AB9"/>
    <w:rsid w:val="00ED7C5C"/>
    <w:rsid w:val="00EE4339"/>
    <w:rsid w:val="00EE6612"/>
    <w:rsid w:val="00EF0F90"/>
    <w:rsid w:val="00EF291E"/>
    <w:rsid w:val="00EF30F7"/>
    <w:rsid w:val="00EF42D3"/>
    <w:rsid w:val="00EF4B0E"/>
    <w:rsid w:val="00F02CDD"/>
    <w:rsid w:val="00F062EC"/>
    <w:rsid w:val="00F25364"/>
    <w:rsid w:val="00F27F37"/>
    <w:rsid w:val="00F308E8"/>
    <w:rsid w:val="00F33AA4"/>
    <w:rsid w:val="00F34ABC"/>
    <w:rsid w:val="00F43E5F"/>
    <w:rsid w:val="00F5055E"/>
    <w:rsid w:val="00F516DE"/>
    <w:rsid w:val="00F51D7E"/>
    <w:rsid w:val="00F54B2F"/>
    <w:rsid w:val="00F569DA"/>
    <w:rsid w:val="00F57620"/>
    <w:rsid w:val="00F623D6"/>
    <w:rsid w:val="00F6352E"/>
    <w:rsid w:val="00F6435F"/>
    <w:rsid w:val="00F7241B"/>
    <w:rsid w:val="00F73B9E"/>
    <w:rsid w:val="00F818F9"/>
    <w:rsid w:val="00F82196"/>
    <w:rsid w:val="00F828F1"/>
    <w:rsid w:val="00F84A05"/>
    <w:rsid w:val="00F856B4"/>
    <w:rsid w:val="00F85AA9"/>
    <w:rsid w:val="00F86A67"/>
    <w:rsid w:val="00F87139"/>
    <w:rsid w:val="00F87520"/>
    <w:rsid w:val="00F87CEB"/>
    <w:rsid w:val="00F90A1A"/>
    <w:rsid w:val="00F95B76"/>
    <w:rsid w:val="00FA43F9"/>
    <w:rsid w:val="00FA452C"/>
    <w:rsid w:val="00FA6E19"/>
    <w:rsid w:val="00FB0682"/>
    <w:rsid w:val="00FB07EC"/>
    <w:rsid w:val="00FB081F"/>
    <w:rsid w:val="00FB14FD"/>
    <w:rsid w:val="00FB24B7"/>
    <w:rsid w:val="00FB37DD"/>
    <w:rsid w:val="00FB64B9"/>
    <w:rsid w:val="00FB7671"/>
    <w:rsid w:val="00FC037D"/>
    <w:rsid w:val="00FC137F"/>
    <w:rsid w:val="00FC15D0"/>
    <w:rsid w:val="00FC21B7"/>
    <w:rsid w:val="00FC37A9"/>
    <w:rsid w:val="00FC4103"/>
    <w:rsid w:val="00FC67D1"/>
    <w:rsid w:val="00FD7798"/>
    <w:rsid w:val="00FE2077"/>
    <w:rsid w:val="00FE5F65"/>
    <w:rsid w:val="00FE608D"/>
    <w:rsid w:val="00FE7F65"/>
    <w:rsid w:val="00FF3648"/>
    <w:rsid w:val="00FF3943"/>
    <w:rsid w:val="00FF74FD"/>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F3F7C"/>
    <w:pPr>
      <w:suppressAutoHyphens/>
      <w:spacing w:line="100" w:lineRule="atLeast"/>
    </w:pPr>
    <w:rPr>
      <w:rFonts w:ascii="Times New Roman" w:eastAsia="Times New Roman" w:hAnsi="Times New Roman"/>
      <w:sz w:val="24"/>
      <w:szCs w:val="24"/>
      <w:lang w:eastAsia="ar-SA"/>
    </w:rPr>
  </w:style>
  <w:style w:type="paragraph" w:styleId="Heading1">
    <w:name w:val="heading 1"/>
    <w:basedOn w:val="Normal"/>
    <w:next w:val="BodyText"/>
    <w:link w:val="Heading1Char"/>
    <w:uiPriority w:val="99"/>
    <w:qFormat/>
    <w:rsid w:val="00CF3F7C"/>
    <w:pPr>
      <w:keepNext/>
      <w:numPr>
        <w:numId w:val="1"/>
      </w:numPr>
      <w:spacing w:before="240" w:after="60"/>
      <w:outlineLvl w:val="0"/>
    </w:pPr>
    <w:rPr>
      <w:rFonts w:ascii="Arial" w:eastAsia="Calibri" w:hAnsi="Arial" w:cs="Arial"/>
      <w:b/>
      <w:bCs/>
      <w:kern w:val="2"/>
      <w:sz w:val="32"/>
      <w:szCs w:val="32"/>
      <w:lang w:val="en-AU"/>
    </w:rPr>
  </w:style>
  <w:style w:type="paragraph" w:styleId="Heading2">
    <w:name w:val="heading 2"/>
    <w:basedOn w:val="Normal"/>
    <w:next w:val="BodyText"/>
    <w:link w:val="Heading2Char"/>
    <w:uiPriority w:val="99"/>
    <w:qFormat/>
    <w:rsid w:val="00CF3F7C"/>
    <w:pPr>
      <w:keepNext/>
      <w:numPr>
        <w:ilvl w:val="1"/>
        <w:numId w:val="1"/>
      </w:numPr>
      <w:jc w:val="center"/>
      <w:outlineLvl w:val="1"/>
    </w:pPr>
    <w:rPr>
      <w:rFonts w:eastAsia="Calibri"/>
      <w:b/>
      <w:bCs/>
    </w:rPr>
  </w:style>
  <w:style w:type="paragraph" w:styleId="Heading3">
    <w:name w:val="heading 3"/>
    <w:basedOn w:val="Normal"/>
    <w:next w:val="BodyText"/>
    <w:link w:val="Heading3Char"/>
    <w:uiPriority w:val="99"/>
    <w:qFormat/>
    <w:rsid w:val="00CF3F7C"/>
    <w:pPr>
      <w:keepNext/>
      <w:numPr>
        <w:ilvl w:val="2"/>
        <w:numId w:val="1"/>
      </w:numPr>
      <w:spacing w:before="240" w:after="60"/>
      <w:outlineLvl w:val="2"/>
    </w:pPr>
    <w:rPr>
      <w:rFonts w:ascii="Arial" w:eastAsia="Calibri" w:hAnsi="Arial" w:cs="Arial"/>
      <w:b/>
      <w:bCs/>
      <w:sz w:val="26"/>
      <w:szCs w:val="26"/>
      <w:lang w:val="en-AU"/>
    </w:rPr>
  </w:style>
  <w:style w:type="paragraph" w:styleId="Heading4">
    <w:name w:val="heading 4"/>
    <w:basedOn w:val="Normal"/>
    <w:next w:val="BodyText"/>
    <w:link w:val="Heading4Char"/>
    <w:uiPriority w:val="99"/>
    <w:qFormat/>
    <w:rsid w:val="00CF3F7C"/>
    <w:pPr>
      <w:keepNext/>
      <w:numPr>
        <w:ilvl w:val="3"/>
        <w:numId w:val="1"/>
      </w:numPr>
      <w:spacing w:before="240" w:after="60"/>
      <w:outlineLvl w:val="3"/>
    </w:pPr>
    <w:rPr>
      <w:rFonts w:eastAsia="Calibri"/>
      <w:b/>
      <w:bCs/>
      <w:sz w:val="28"/>
      <w:szCs w:val="28"/>
    </w:rPr>
  </w:style>
  <w:style w:type="paragraph" w:styleId="Heading5">
    <w:name w:val="heading 5"/>
    <w:basedOn w:val="Normal"/>
    <w:next w:val="BodyText"/>
    <w:link w:val="Heading5Char"/>
    <w:uiPriority w:val="99"/>
    <w:qFormat/>
    <w:rsid w:val="00CF3F7C"/>
    <w:pPr>
      <w:numPr>
        <w:ilvl w:val="4"/>
        <w:numId w:val="1"/>
      </w:numPr>
      <w:spacing w:before="240" w:after="60"/>
      <w:outlineLvl w:val="4"/>
    </w:pPr>
    <w:rPr>
      <w:rFonts w:eastAsia="Calibri"/>
      <w:b/>
      <w:bCs/>
      <w:i/>
      <w:iCs/>
      <w:sz w:val="26"/>
      <w:szCs w:val="26"/>
      <w:lang w:val="en-US"/>
    </w:rPr>
  </w:style>
  <w:style w:type="paragraph" w:styleId="Heading6">
    <w:name w:val="heading 6"/>
    <w:basedOn w:val="Normal"/>
    <w:next w:val="BodyText"/>
    <w:link w:val="Heading6Char"/>
    <w:uiPriority w:val="99"/>
    <w:qFormat/>
    <w:rsid w:val="00CF3F7C"/>
    <w:pPr>
      <w:numPr>
        <w:ilvl w:val="5"/>
        <w:numId w:val="1"/>
      </w:numPr>
      <w:spacing w:before="240" w:after="60"/>
      <w:outlineLvl w:val="5"/>
    </w:pPr>
    <w:rPr>
      <w:rFonts w:eastAsia="Calibri"/>
      <w:b/>
      <w:bCs/>
      <w:sz w:val="20"/>
      <w:szCs w:val="20"/>
      <w:lang w:val="en-GB"/>
    </w:rPr>
  </w:style>
  <w:style w:type="paragraph" w:styleId="Heading7">
    <w:name w:val="heading 7"/>
    <w:basedOn w:val="Normal"/>
    <w:next w:val="BodyText"/>
    <w:link w:val="Heading7Char"/>
    <w:uiPriority w:val="99"/>
    <w:qFormat/>
    <w:rsid w:val="00CF3F7C"/>
    <w:pPr>
      <w:numPr>
        <w:ilvl w:val="6"/>
        <w:numId w:val="1"/>
      </w:numPr>
      <w:spacing w:before="240" w:after="60"/>
      <w:outlineLvl w:val="6"/>
    </w:pPr>
    <w:rPr>
      <w:rFonts w:eastAsia="Calibri"/>
      <w:lang w:val="en-US"/>
    </w:rPr>
  </w:style>
  <w:style w:type="paragraph" w:styleId="Heading8">
    <w:name w:val="heading 8"/>
    <w:basedOn w:val="Normal"/>
    <w:next w:val="BodyText"/>
    <w:link w:val="Heading8Char"/>
    <w:uiPriority w:val="99"/>
    <w:qFormat/>
    <w:rsid w:val="00CF3F7C"/>
    <w:pPr>
      <w:numPr>
        <w:ilvl w:val="7"/>
        <w:numId w:val="1"/>
      </w:numPr>
      <w:spacing w:before="240" w:after="60"/>
      <w:outlineLvl w:val="7"/>
    </w:pPr>
    <w:rPr>
      <w:rFonts w:eastAsia="Calibri"/>
      <w:i/>
      <w:iCs/>
      <w:lang w:val="en-GB"/>
    </w:rPr>
  </w:style>
  <w:style w:type="paragraph" w:styleId="Heading9">
    <w:name w:val="heading 9"/>
    <w:basedOn w:val="Normal"/>
    <w:next w:val="BodyText"/>
    <w:link w:val="Heading9Char"/>
    <w:uiPriority w:val="99"/>
    <w:qFormat/>
    <w:rsid w:val="00CF3F7C"/>
    <w:pPr>
      <w:keepNext/>
      <w:numPr>
        <w:ilvl w:val="8"/>
        <w:numId w:val="1"/>
      </w:numPr>
      <w:jc w:val="center"/>
      <w:outlineLvl w:val="8"/>
    </w:pPr>
    <w:rPr>
      <w:rFonts w:eastAsia="Calibri"/>
      <w:b/>
      <w:sz w:val="20"/>
      <w:szCs w:val="20"/>
      <w:u w:val="single"/>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3F7C"/>
    <w:rPr>
      <w:rFonts w:ascii="Arial" w:hAnsi="Arial" w:cs="Times New Roman"/>
      <w:b/>
      <w:kern w:val="2"/>
      <w:sz w:val="32"/>
      <w:lang w:val="en-AU" w:eastAsia="ar-SA" w:bidi="ar-SA"/>
    </w:rPr>
  </w:style>
  <w:style w:type="character" w:customStyle="1" w:styleId="Heading2Char">
    <w:name w:val="Heading 2 Char"/>
    <w:basedOn w:val="DefaultParagraphFont"/>
    <w:link w:val="Heading2"/>
    <w:uiPriority w:val="99"/>
    <w:locked/>
    <w:rsid w:val="00CF3F7C"/>
    <w:rPr>
      <w:rFonts w:ascii="Times New Roman" w:hAnsi="Times New Roman" w:cs="Times New Roman"/>
      <w:b/>
      <w:sz w:val="24"/>
      <w:lang w:eastAsia="ar-SA" w:bidi="ar-SA"/>
    </w:rPr>
  </w:style>
  <w:style w:type="character" w:customStyle="1" w:styleId="Heading3Char">
    <w:name w:val="Heading 3 Char"/>
    <w:basedOn w:val="DefaultParagraphFont"/>
    <w:link w:val="Heading3"/>
    <w:uiPriority w:val="99"/>
    <w:locked/>
    <w:rsid w:val="00CF3F7C"/>
    <w:rPr>
      <w:rFonts w:ascii="Arial" w:hAnsi="Arial" w:cs="Times New Roman"/>
      <w:b/>
      <w:sz w:val="26"/>
      <w:lang w:val="en-AU" w:eastAsia="ar-SA" w:bidi="ar-SA"/>
    </w:rPr>
  </w:style>
  <w:style w:type="character" w:customStyle="1" w:styleId="Heading4Char">
    <w:name w:val="Heading 4 Char"/>
    <w:basedOn w:val="DefaultParagraphFont"/>
    <w:link w:val="Heading4"/>
    <w:uiPriority w:val="99"/>
    <w:locked/>
    <w:rsid w:val="00CF3F7C"/>
    <w:rPr>
      <w:rFonts w:ascii="Times New Roman" w:hAnsi="Times New Roman" w:cs="Times New Roman"/>
      <w:b/>
      <w:sz w:val="28"/>
      <w:lang w:eastAsia="ar-SA" w:bidi="ar-SA"/>
    </w:rPr>
  </w:style>
  <w:style w:type="character" w:customStyle="1" w:styleId="Heading5Char">
    <w:name w:val="Heading 5 Char"/>
    <w:basedOn w:val="DefaultParagraphFont"/>
    <w:link w:val="Heading5"/>
    <w:uiPriority w:val="99"/>
    <w:locked/>
    <w:rsid w:val="00CF3F7C"/>
    <w:rPr>
      <w:rFonts w:ascii="Times New Roman" w:hAnsi="Times New Roman" w:cs="Times New Roman"/>
      <w:b/>
      <w:i/>
      <w:sz w:val="26"/>
      <w:lang w:val="en-US" w:eastAsia="ar-SA" w:bidi="ar-SA"/>
    </w:rPr>
  </w:style>
  <w:style w:type="character" w:customStyle="1" w:styleId="Heading6Char">
    <w:name w:val="Heading 6 Char"/>
    <w:basedOn w:val="DefaultParagraphFont"/>
    <w:link w:val="Heading6"/>
    <w:uiPriority w:val="99"/>
    <w:semiHidden/>
    <w:locked/>
    <w:rsid w:val="00CF3F7C"/>
    <w:rPr>
      <w:rFonts w:ascii="Times New Roman" w:hAnsi="Times New Roman" w:cs="Times New Roman"/>
      <w:b/>
      <w:lang w:val="en-GB" w:eastAsia="ar-SA" w:bidi="ar-SA"/>
    </w:rPr>
  </w:style>
  <w:style w:type="character" w:customStyle="1" w:styleId="Heading7Char">
    <w:name w:val="Heading 7 Char"/>
    <w:basedOn w:val="DefaultParagraphFont"/>
    <w:link w:val="Heading7"/>
    <w:uiPriority w:val="99"/>
    <w:semiHidden/>
    <w:locked/>
    <w:rsid w:val="00CF3F7C"/>
    <w:rPr>
      <w:rFonts w:ascii="Times New Roman" w:hAnsi="Times New Roman" w:cs="Times New Roman"/>
      <w:sz w:val="24"/>
      <w:lang w:val="en-US" w:eastAsia="ar-SA" w:bidi="ar-SA"/>
    </w:rPr>
  </w:style>
  <w:style w:type="character" w:customStyle="1" w:styleId="Heading8Char">
    <w:name w:val="Heading 8 Char"/>
    <w:basedOn w:val="DefaultParagraphFont"/>
    <w:link w:val="Heading8"/>
    <w:uiPriority w:val="99"/>
    <w:semiHidden/>
    <w:locked/>
    <w:rsid w:val="00CF3F7C"/>
    <w:rPr>
      <w:rFonts w:ascii="Times New Roman" w:hAnsi="Times New Roman" w:cs="Times New Roman"/>
      <w:i/>
      <w:sz w:val="24"/>
      <w:lang w:val="en-GB" w:eastAsia="ar-SA" w:bidi="ar-SA"/>
    </w:rPr>
  </w:style>
  <w:style w:type="character" w:customStyle="1" w:styleId="Heading9Char">
    <w:name w:val="Heading 9 Char"/>
    <w:basedOn w:val="DefaultParagraphFont"/>
    <w:link w:val="Heading9"/>
    <w:uiPriority w:val="99"/>
    <w:semiHidden/>
    <w:locked/>
    <w:rsid w:val="00CF3F7C"/>
    <w:rPr>
      <w:rFonts w:ascii="Times New Roman" w:hAnsi="Times New Roman" w:cs="Times New Roman"/>
      <w:b/>
      <w:sz w:val="20"/>
      <w:u w:val="single"/>
      <w:lang w:val="en-US" w:eastAsia="ar-SA" w:bidi="ar-SA"/>
    </w:rPr>
  </w:style>
  <w:style w:type="character" w:customStyle="1" w:styleId="ListParagraphChar">
    <w:name w:val="List Paragraph Char"/>
    <w:aliases w:val="Colorful List - Accent 11 Char,Colorful List - Accent 111 Char"/>
    <w:link w:val="ListParagraph"/>
    <w:uiPriority w:val="99"/>
    <w:locked/>
    <w:rsid w:val="00CF3F7C"/>
    <w:rPr>
      <w:sz w:val="24"/>
      <w:lang w:eastAsia="ar-SA" w:bidi="ar-SA"/>
    </w:rPr>
  </w:style>
  <w:style w:type="paragraph" w:styleId="ListParagraph">
    <w:name w:val="List Paragraph"/>
    <w:aliases w:val="Colorful List - Accent 11,Colorful List - Accent 111"/>
    <w:basedOn w:val="Normal"/>
    <w:link w:val="ListParagraphChar"/>
    <w:uiPriority w:val="99"/>
    <w:qFormat/>
    <w:rsid w:val="00CF3F7C"/>
    <w:pPr>
      <w:ind w:left="720"/>
    </w:pPr>
    <w:rPr>
      <w:rFonts w:ascii="Calibri" w:eastAsia="Calibri" w:hAnsi="Calibri"/>
      <w:szCs w:val="20"/>
    </w:rPr>
  </w:style>
  <w:style w:type="paragraph" w:styleId="BodyText">
    <w:name w:val="Body Text"/>
    <w:basedOn w:val="Normal"/>
    <w:link w:val="BodyTextChar"/>
    <w:uiPriority w:val="99"/>
    <w:rsid w:val="00CF3F7C"/>
    <w:pPr>
      <w:spacing w:after="120"/>
    </w:pPr>
    <w:rPr>
      <w:rFonts w:eastAsia="Calibri"/>
    </w:rPr>
  </w:style>
  <w:style w:type="character" w:customStyle="1" w:styleId="BodyTextChar">
    <w:name w:val="Body Text Char"/>
    <w:basedOn w:val="DefaultParagraphFont"/>
    <w:link w:val="BodyText"/>
    <w:uiPriority w:val="99"/>
    <w:locked/>
    <w:rsid w:val="00CF3F7C"/>
    <w:rPr>
      <w:rFonts w:ascii="Times New Roman" w:hAnsi="Times New Roman" w:cs="Times New Roman"/>
      <w:sz w:val="24"/>
      <w:lang w:eastAsia="ar-SA" w:bidi="ar-SA"/>
    </w:rPr>
  </w:style>
  <w:style w:type="paragraph" w:styleId="BodyTextIndent">
    <w:name w:val="Body Text Indent"/>
    <w:basedOn w:val="Normal"/>
    <w:link w:val="BodyTextIndentChar"/>
    <w:uiPriority w:val="99"/>
    <w:rsid w:val="00CF3F7C"/>
    <w:pPr>
      <w:spacing w:after="120"/>
      <w:ind w:left="283"/>
    </w:pPr>
    <w:rPr>
      <w:rFonts w:eastAsia="Calibri"/>
    </w:rPr>
  </w:style>
  <w:style w:type="character" w:customStyle="1" w:styleId="BodyTextIndentChar">
    <w:name w:val="Body Text Indent Char"/>
    <w:basedOn w:val="DefaultParagraphFont"/>
    <w:link w:val="BodyTextIndent"/>
    <w:uiPriority w:val="99"/>
    <w:locked/>
    <w:rsid w:val="00CF3F7C"/>
    <w:rPr>
      <w:rFonts w:ascii="Times New Roman" w:hAnsi="Times New Roman" w:cs="Times New Roman"/>
      <w:sz w:val="24"/>
      <w:lang w:eastAsia="ar-SA" w:bidi="ar-SA"/>
    </w:rPr>
  </w:style>
  <w:style w:type="character" w:customStyle="1" w:styleId="samedocreference">
    <w:name w:val="samedocreference"/>
    <w:uiPriority w:val="99"/>
    <w:rsid w:val="00CF3F7C"/>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CF3F7C"/>
    <w:rPr>
      <w:rFonts w:eastAsia="Calibri"/>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CF3F7C"/>
    <w:rPr>
      <w:rFonts w:ascii="Times New Roman" w:hAnsi="Times New Roman" w:cs="Times New Roman"/>
      <w:sz w:val="20"/>
      <w:lang w:eastAsia="ar-SA" w:bidi="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CF3F7C"/>
    <w:rPr>
      <w:rFonts w:ascii="Times New Roman" w:hAnsi="Times New Roman"/>
      <w:sz w:val="20"/>
      <w:lang w:eastAsia="ar-SA" w:bidi="ar-SA"/>
    </w:rPr>
  </w:style>
  <w:style w:type="character" w:styleId="FootnoteReference">
    <w:name w:val="footnote reference"/>
    <w:aliases w:val="Footnote symbol,-E Fußnotenzeichen,Footnote Reference Superscript"/>
    <w:basedOn w:val="DefaultParagraphFont"/>
    <w:uiPriority w:val="99"/>
    <w:rsid w:val="00CF3F7C"/>
    <w:rPr>
      <w:rFonts w:ascii="Times New Roman" w:hAnsi="Times New Roman" w:cs="Times New Roman"/>
      <w:sz w:val="27"/>
      <w:vertAlign w:val="superscript"/>
      <w:lang w:val="en-US"/>
    </w:rPr>
  </w:style>
  <w:style w:type="character" w:customStyle="1" w:styleId="FontStyle17">
    <w:name w:val="Font Style17"/>
    <w:uiPriority w:val="99"/>
    <w:rsid w:val="00CF3F7C"/>
    <w:rPr>
      <w:rFonts w:ascii="Times New Roman" w:hAnsi="Times New Roman"/>
      <w:i/>
      <w:sz w:val="16"/>
    </w:rPr>
  </w:style>
  <w:style w:type="paragraph" w:styleId="NormalWeb">
    <w:name w:val="Normal (Web)"/>
    <w:basedOn w:val="Normal"/>
    <w:link w:val="NormalWebChar"/>
    <w:uiPriority w:val="99"/>
    <w:rsid w:val="00CF3F7C"/>
    <w:pPr>
      <w:suppressAutoHyphens w:val="0"/>
      <w:spacing w:line="240" w:lineRule="auto"/>
      <w:ind w:firstLine="990"/>
      <w:jc w:val="both"/>
    </w:pPr>
    <w:rPr>
      <w:rFonts w:eastAsia="Calibri"/>
      <w:color w:val="000000"/>
      <w:szCs w:val="20"/>
      <w:lang w:eastAsia="bg-BG"/>
    </w:rPr>
  </w:style>
  <w:style w:type="paragraph" w:customStyle="1" w:styleId="m">
    <w:name w:val="m"/>
    <w:basedOn w:val="Normal"/>
    <w:uiPriority w:val="99"/>
    <w:rsid w:val="00CF3F7C"/>
    <w:pPr>
      <w:suppressAutoHyphens w:val="0"/>
      <w:spacing w:line="240" w:lineRule="auto"/>
      <w:ind w:firstLine="990"/>
      <w:jc w:val="both"/>
    </w:pPr>
    <w:rPr>
      <w:color w:val="000000"/>
      <w:lang w:eastAsia="bg-BG"/>
    </w:rPr>
  </w:style>
  <w:style w:type="paragraph" w:styleId="Header">
    <w:name w:val="header"/>
    <w:aliases w:val="Знак Знак Знак Знак,Знак Знак Знак Знак Знак"/>
    <w:basedOn w:val="Normal"/>
    <w:link w:val="HeaderChar"/>
    <w:uiPriority w:val="99"/>
    <w:rsid w:val="00CF3F7C"/>
    <w:pPr>
      <w:tabs>
        <w:tab w:val="center" w:pos="4536"/>
        <w:tab w:val="right" w:pos="9072"/>
      </w:tabs>
      <w:suppressAutoHyphens w:val="0"/>
      <w:spacing w:line="240" w:lineRule="auto"/>
    </w:pPr>
    <w:rPr>
      <w:rFonts w:eastAsia="Calibri"/>
      <w:lang w:eastAsia="bg-BG"/>
    </w:rPr>
  </w:style>
  <w:style w:type="character" w:customStyle="1" w:styleId="HeaderChar">
    <w:name w:val="Header Char"/>
    <w:aliases w:val="Знак Знак Знак Знак Char,Знак Знак Знак Знак Знак Char"/>
    <w:basedOn w:val="DefaultParagraphFont"/>
    <w:link w:val="Header"/>
    <w:uiPriority w:val="99"/>
    <w:locked/>
    <w:rsid w:val="00CF3F7C"/>
    <w:rPr>
      <w:rFonts w:ascii="Times New Roman" w:hAnsi="Times New Roman" w:cs="Times New Roman"/>
      <w:sz w:val="24"/>
      <w:lang w:eastAsia="bg-BG"/>
    </w:rPr>
  </w:style>
  <w:style w:type="paragraph" w:styleId="Footer">
    <w:name w:val="footer"/>
    <w:basedOn w:val="Normal"/>
    <w:link w:val="FooterChar"/>
    <w:uiPriority w:val="99"/>
    <w:rsid w:val="00CF3F7C"/>
    <w:pPr>
      <w:tabs>
        <w:tab w:val="center" w:pos="4536"/>
        <w:tab w:val="right" w:pos="9072"/>
      </w:tabs>
      <w:suppressAutoHyphens w:val="0"/>
      <w:spacing w:line="240" w:lineRule="auto"/>
    </w:pPr>
    <w:rPr>
      <w:rFonts w:eastAsia="Calibri"/>
      <w:lang w:eastAsia="bg-BG"/>
    </w:rPr>
  </w:style>
  <w:style w:type="character" w:customStyle="1" w:styleId="FooterChar">
    <w:name w:val="Footer Char"/>
    <w:basedOn w:val="DefaultParagraphFont"/>
    <w:link w:val="Footer"/>
    <w:uiPriority w:val="99"/>
    <w:locked/>
    <w:rsid w:val="00CF3F7C"/>
    <w:rPr>
      <w:rFonts w:ascii="Times New Roman" w:hAnsi="Times New Roman" w:cs="Times New Roman"/>
      <w:sz w:val="24"/>
      <w:lang w:eastAsia="bg-BG"/>
    </w:rPr>
  </w:style>
  <w:style w:type="paragraph" w:styleId="BalloonText">
    <w:name w:val="Balloon Text"/>
    <w:basedOn w:val="Normal"/>
    <w:link w:val="BalloonTextChar"/>
    <w:uiPriority w:val="99"/>
    <w:semiHidden/>
    <w:rsid w:val="00CF3F7C"/>
    <w:pPr>
      <w:suppressAutoHyphens w:val="0"/>
      <w:spacing w:line="240" w:lineRule="auto"/>
    </w:pPr>
    <w:rPr>
      <w:rFonts w:ascii="Tahoma" w:eastAsia="Calibri" w:hAnsi="Tahoma"/>
      <w:sz w:val="16"/>
      <w:szCs w:val="16"/>
      <w:lang w:eastAsia="bg-BG"/>
    </w:rPr>
  </w:style>
  <w:style w:type="character" w:customStyle="1" w:styleId="BalloonTextChar">
    <w:name w:val="Balloon Text Char"/>
    <w:basedOn w:val="DefaultParagraphFont"/>
    <w:link w:val="BalloonText"/>
    <w:uiPriority w:val="99"/>
    <w:semiHidden/>
    <w:locked/>
    <w:rsid w:val="00CF3F7C"/>
    <w:rPr>
      <w:rFonts w:ascii="Tahoma" w:hAnsi="Tahoma" w:cs="Times New Roman"/>
      <w:sz w:val="16"/>
      <w:lang w:eastAsia="bg-BG"/>
    </w:rPr>
  </w:style>
  <w:style w:type="paragraph" w:styleId="Title">
    <w:name w:val="Title"/>
    <w:aliases w:val="Body Text Indent 3 Char,Char1 Char Char Char,Char1 Char Char1,Char Char,Char1 Char1,Char2 Char Char Char,Char2 Char,Char1 Char,Char1 Знак Знак Char,Char2 Знак Char,Char2 Знак Знак Char"/>
    <w:basedOn w:val="Normal"/>
    <w:link w:val="TitleChar1"/>
    <w:uiPriority w:val="99"/>
    <w:qFormat/>
    <w:rsid w:val="00CF3F7C"/>
    <w:pPr>
      <w:suppressAutoHyphens w:val="0"/>
      <w:spacing w:line="240" w:lineRule="auto"/>
      <w:jc w:val="center"/>
    </w:pPr>
    <w:rPr>
      <w:rFonts w:eastAsia="Calibri"/>
      <w:b/>
      <w:sz w:val="20"/>
      <w:szCs w:val="20"/>
      <w:lang w:eastAsia="bg-BG"/>
    </w:rPr>
  </w:style>
  <w:style w:type="character" w:customStyle="1" w:styleId="TitleChar">
    <w:name w:val="Title Char"/>
    <w:aliases w:val="Body Text Indent 3 Char Char,Char1 Char Char Char Char,Char1 Char Char1 Char,Char Char Char,Char1 Char1 Char,Char2 Char Char Char Char,Char2 Char Char,Char1 Char Char,Char1 Знак Знак Char Char,Char2 Знак Char Char,Char2 Знак Знак Char Char"/>
    <w:basedOn w:val="DefaultParagraphFont"/>
    <w:link w:val="Title"/>
    <w:uiPriority w:val="99"/>
    <w:locked/>
    <w:rsid w:val="00FB07EC"/>
    <w:rPr>
      <w:rFonts w:ascii="Cambria" w:hAnsi="Cambria" w:cs="Times New Roman"/>
      <w:b/>
      <w:kern w:val="28"/>
      <w:sz w:val="32"/>
      <w:lang w:eastAsia="ar-SA" w:bidi="ar-SA"/>
    </w:rPr>
  </w:style>
  <w:style w:type="character" w:customStyle="1" w:styleId="TitleChar1">
    <w:name w:val="Title Char1"/>
    <w:aliases w:val="Body Text Indent 3 Char Char1,Char1 Char Char Char Char1,Char1 Char Char1 Char1,Char Char Char1,Char1 Char1 Char1,Char2 Char Char Char Char1,Char2 Char Char1,Char1 Char Char2,Char1 Знак Знак Char Char1,Char2 Знак Char Char1"/>
    <w:link w:val="Title"/>
    <w:uiPriority w:val="99"/>
    <w:locked/>
    <w:rsid w:val="00CF3F7C"/>
    <w:rPr>
      <w:rFonts w:ascii="Times New Roman" w:hAnsi="Times New Roman"/>
      <w:b/>
      <w:sz w:val="20"/>
    </w:rPr>
  </w:style>
  <w:style w:type="paragraph" w:styleId="List">
    <w:name w:val="List"/>
    <w:basedOn w:val="Normal"/>
    <w:uiPriority w:val="99"/>
    <w:rsid w:val="00CF3F7C"/>
    <w:pPr>
      <w:suppressAutoHyphens w:val="0"/>
      <w:spacing w:line="240" w:lineRule="auto"/>
      <w:ind w:left="283" w:hanging="283"/>
      <w:contextualSpacing/>
    </w:pPr>
    <w:rPr>
      <w:lang w:eastAsia="bg-BG"/>
    </w:rPr>
  </w:style>
  <w:style w:type="paragraph" w:styleId="List2">
    <w:name w:val="List 2"/>
    <w:basedOn w:val="Normal"/>
    <w:uiPriority w:val="99"/>
    <w:rsid w:val="00CF3F7C"/>
    <w:pPr>
      <w:suppressAutoHyphens w:val="0"/>
      <w:spacing w:line="240" w:lineRule="auto"/>
      <w:ind w:left="566" w:hanging="283"/>
      <w:contextualSpacing/>
    </w:pPr>
    <w:rPr>
      <w:lang w:eastAsia="bg-BG"/>
    </w:rPr>
  </w:style>
  <w:style w:type="character" w:customStyle="1" w:styleId="NormalWebChar">
    <w:name w:val="Normal (Web) Char"/>
    <w:link w:val="NormalWeb"/>
    <w:uiPriority w:val="99"/>
    <w:locked/>
    <w:rsid w:val="00CF3F7C"/>
    <w:rPr>
      <w:rFonts w:ascii="Times New Roman" w:hAnsi="Times New Roman"/>
      <w:color w:val="000000"/>
      <w:sz w:val="24"/>
      <w:lang w:eastAsia="bg-BG"/>
    </w:rPr>
  </w:style>
  <w:style w:type="character" w:styleId="Hyperlink">
    <w:name w:val="Hyperlink"/>
    <w:basedOn w:val="DefaultParagraphFont"/>
    <w:uiPriority w:val="99"/>
    <w:semiHidden/>
    <w:rsid w:val="00CF3F7C"/>
    <w:rPr>
      <w:rFonts w:cs="Times New Roman"/>
      <w:color w:val="000000"/>
      <w:u w:val="none"/>
      <w:effect w:val="none"/>
    </w:rPr>
  </w:style>
  <w:style w:type="character" w:customStyle="1" w:styleId="ldef1">
    <w:name w:val="ldef1"/>
    <w:uiPriority w:val="99"/>
    <w:rsid w:val="00CF3F7C"/>
    <w:rPr>
      <w:rFonts w:ascii="Times New Roman" w:hAnsi="Times New Roman"/>
      <w:color w:val="000000"/>
      <w:sz w:val="24"/>
    </w:rPr>
  </w:style>
  <w:style w:type="paragraph" w:styleId="EnvelopeReturn">
    <w:name w:val="envelope return"/>
    <w:basedOn w:val="Normal"/>
    <w:uiPriority w:val="99"/>
    <w:rsid w:val="00CF3F7C"/>
    <w:pPr>
      <w:numPr>
        <w:numId w:val="3"/>
      </w:numPr>
      <w:suppressAutoHyphens w:val="0"/>
      <w:spacing w:line="240" w:lineRule="auto"/>
    </w:pPr>
    <w:rPr>
      <w:rFonts w:ascii="Cambria" w:hAnsi="Cambria"/>
      <w:sz w:val="20"/>
      <w:szCs w:val="20"/>
      <w:lang w:eastAsia="bg-BG"/>
    </w:rPr>
  </w:style>
  <w:style w:type="paragraph" w:customStyle="1" w:styleId="a0">
    <w:name w:val="Член"/>
    <w:basedOn w:val="Normal"/>
    <w:uiPriority w:val="99"/>
    <w:rsid w:val="00CF3F7C"/>
    <w:pPr>
      <w:numPr>
        <w:ilvl w:val="1"/>
        <w:numId w:val="3"/>
      </w:numPr>
      <w:suppressAutoHyphens w:val="0"/>
      <w:spacing w:line="240" w:lineRule="auto"/>
    </w:pPr>
    <w:rPr>
      <w:lang w:eastAsia="bg-BG"/>
    </w:rPr>
  </w:style>
  <w:style w:type="character" w:customStyle="1" w:styleId="apple-converted-space">
    <w:name w:val="apple-converted-space"/>
    <w:uiPriority w:val="99"/>
    <w:rsid w:val="00CF3F7C"/>
  </w:style>
  <w:style w:type="paragraph" w:customStyle="1" w:styleId="BodyText3">
    <w:name w:val="Body Text3"/>
    <w:basedOn w:val="Normal"/>
    <w:uiPriority w:val="99"/>
    <w:rsid w:val="00CF3F7C"/>
    <w:pPr>
      <w:shd w:val="clear" w:color="auto" w:fill="FFFFFF"/>
      <w:suppressAutoHyphens w:val="0"/>
      <w:spacing w:after="300" w:line="240" w:lineRule="atLeast"/>
      <w:ind w:hanging="260"/>
    </w:pPr>
    <w:rPr>
      <w:color w:val="000000"/>
      <w:sz w:val="22"/>
      <w:szCs w:val="22"/>
      <w:lang w:eastAsia="en-US"/>
    </w:rPr>
  </w:style>
  <w:style w:type="character" w:customStyle="1" w:styleId="inputvalue">
    <w:name w:val="input_value"/>
    <w:uiPriority w:val="99"/>
    <w:rsid w:val="00CF3F7C"/>
  </w:style>
  <w:style w:type="table" w:styleId="TableGrid">
    <w:name w:val="Table Grid"/>
    <w:basedOn w:val="TableNormal"/>
    <w:uiPriority w:val="99"/>
    <w:rsid w:val="00CF3F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uiPriority w:val="99"/>
    <w:rsid w:val="00CF3F7C"/>
    <w:rPr>
      <w:rFonts w:ascii="Times New Roman" w:hAnsi="Times New Roman"/>
      <w:sz w:val="24"/>
    </w:rPr>
  </w:style>
  <w:style w:type="character" w:customStyle="1" w:styleId="1">
    <w:name w:val="Горен колонтитул Знак1"/>
    <w:aliases w:val="Intestazione.int.intestazione Знак,Intestazione.int Знак,Char1 Char Знак"/>
    <w:uiPriority w:val="99"/>
    <w:rsid w:val="00CF3F7C"/>
    <w:rPr>
      <w:rFonts w:ascii="Times New Roman" w:hAnsi="Times New Roman"/>
      <w:sz w:val="24"/>
    </w:rPr>
  </w:style>
  <w:style w:type="paragraph" w:customStyle="1" w:styleId="Style">
    <w:name w:val="Style"/>
    <w:link w:val="Style0"/>
    <w:uiPriority w:val="99"/>
    <w:rsid w:val="00CF3F7C"/>
    <w:pPr>
      <w:widowControl w:val="0"/>
      <w:autoSpaceDE w:val="0"/>
      <w:autoSpaceDN w:val="0"/>
      <w:adjustRightInd w:val="0"/>
      <w:ind w:left="140" w:right="140" w:firstLine="840"/>
      <w:jc w:val="both"/>
    </w:pPr>
    <w:rPr>
      <w:rFonts w:ascii="Times New Roman" w:hAnsi="Times New Roman"/>
    </w:rPr>
  </w:style>
  <w:style w:type="character" w:customStyle="1" w:styleId="Style0">
    <w:name w:val="Style Знак"/>
    <w:link w:val="Style"/>
    <w:uiPriority w:val="99"/>
    <w:locked/>
    <w:rsid w:val="00CF3F7C"/>
    <w:rPr>
      <w:rFonts w:ascii="Times New Roman" w:hAnsi="Times New Roman"/>
      <w:sz w:val="22"/>
      <w:lang w:eastAsia="bg-BG"/>
    </w:rPr>
  </w:style>
  <w:style w:type="character" w:customStyle="1" w:styleId="6">
    <w:name w:val="Основен текст (6)_"/>
    <w:link w:val="60"/>
    <w:uiPriority w:val="99"/>
    <w:locked/>
    <w:rsid w:val="00CF3F7C"/>
    <w:rPr>
      <w:shd w:val="clear" w:color="auto" w:fill="FFFFFF"/>
    </w:rPr>
  </w:style>
  <w:style w:type="character" w:customStyle="1" w:styleId="32">
    <w:name w:val="Заглавие #3 (2)_"/>
    <w:link w:val="320"/>
    <w:uiPriority w:val="99"/>
    <w:locked/>
    <w:rsid w:val="00CF3F7C"/>
    <w:rPr>
      <w:shd w:val="clear" w:color="auto" w:fill="FFFFFF"/>
    </w:rPr>
  </w:style>
  <w:style w:type="character" w:customStyle="1" w:styleId="321">
    <w:name w:val="Заглавие #3 (2) + Не е удебелен"/>
    <w:uiPriority w:val="99"/>
    <w:rsid w:val="00CF3F7C"/>
    <w:rPr>
      <w:rFonts w:ascii="Times New Roman" w:hAnsi="Times New Roman"/>
      <w:b/>
      <w:sz w:val="22"/>
      <w:shd w:val="clear" w:color="auto" w:fill="FFFFFF"/>
    </w:rPr>
  </w:style>
  <w:style w:type="character" w:customStyle="1" w:styleId="a2">
    <w:name w:val="Основен текст_"/>
    <w:link w:val="10"/>
    <w:uiPriority w:val="99"/>
    <w:locked/>
    <w:rsid w:val="00CF3F7C"/>
    <w:rPr>
      <w:shd w:val="clear" w:color="auto" w:fill="FFFFFF"/>
    </w:rPr>
  </w:style>
  <w:style w:type="character" w:customStyle="1" w:styleId="a3">
    <w:name w:val="Основен текст + Удебелен"/>
    <w:uiPriority w:val="99"/>
    <w:rsid w:val="00CF3F7C"/>
    <w:rPr>
      <w:rFonts w:ascii="Times New Roman" w:hAnsi="Times New Roman"/>
      <w:b/>
      <w:sz w:val="22"/>
      <w:shd w:val="clear" w:color="auto" w:fill="FFFFFF"/>
    </w:rPr>
  </w:style>
  <w:style w:type="paragraph" w:customStyle="1" w:styleId="60">
    <w:name w:val="Основен текст (6)"/>
    <w:basedOn w:val="Normal"/>
    <w:link w:val="6"/>
    <w:uiPriority w:val="99"/>
    <w:rsid w:val="00CF3F7C"/>
    <w:pPr>
      <w:shd w:val="clear" w:color="auto" w:fill="FFFFFF"/>
      <w:suppressAutoHyphens w:val="0"/>
      <w:spacing w:before="240" w:line="266" w:lineRule="exact"/>
      <w:jc w:val="both"/>
    </w:pPr>
    <w:rPr>
      <w:rFonts w:ascii="Calibri" w:eastAsia="Calibri" w:hAnsi="Calibri"/>
      <w:sz w:val="20"/>
      <w:szCs w:val="20"/>
      <w:lang w:eastAsia="bg-BG"/>
    </w:rPr>
  </w:style>
  <w:style w:type="paragraph" w:customStyle="1" w:styleId="320">
    <w:name w:val="Заглавие #3 (2)"/>
    <w:basedOn w:val="Normal"/>
    <w:link w:val="32"/>
    <w:uiPriority w:val="99"/>
    <w:rsid w:val="00CF3F7C"/>
    <w:pPr>
      <w:shd w:val="clear" w:color="auto" w:fill="FFFFFF"/>
      <w:suppressAutoHyphens w:val="0"/>
      <w:spacing w:after="60" w:line="240" w:lineRule="atLeast"/>
      <w:jc w:val="both"/>
      <w:outlineLvl w:val="2"/>
    </w:pPr>
    <w:rPr>
      <w:rFonts w:ascii="Calibri" w:eastAsia="Calibri" w:hAnsi="Calibri"/>
      <w:sz w:val="20"/>
      <w:szCs w:val="20"/>
      <w:lang w:eastAsia="bg-BG"/>
    </w:rPr>
  </w:style>
  <w:style w:type="paragraph" w:customStyle="1" w:styleId="10">
    <w:name w:val="Основен текст1"/>
    <w:basedOn w:val="Normal"/>
    <w:link w:val="a2"/>
    <w:uiPriority w:val="99"/>
    <w:rsid w:val="00CF3F7C"/>
    <w:pPr>
      <w:shd w:val="clear" w:color="auto" w:fill="FFFFFF"/>
      <w:suppressAutoHyphens w:val="0"/>
      <w:spacing w:before="240" w:line="266" w:lineRule="exact"/>
      <w:jc w:val="both"/>
    </w:pPr>
    <w:rPr>
      <w:rFonts w:ascii="Calibri" w:eastAsia="Calibri" w:hAnsi="Calibri"/>
      <w:sz w:val="20"/>
      <w:szCs w:val="20"/>
      <w:lang w:eastAsia="bg-BG"/>
    </w:rPr>
  </w:style>
  <w:style w:type="paragraph" w:styleId="HTMLPreformatted">
    <w:name w:val="HTML Preformatted"/>
    <w:basedOn w:val="Normal"/>
    <w:link w:val="HTMLPreformattedChar"/>
    <w:uiPriority w:val="99"/>
    <w:semiHidden/>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Calibri" w:hAnsi="Courier New"/>
      <w:sz w:val="20"/>
      <w:szCs w:val="20"/>
      <w:lang w:eastAsia="bg-BG"/>
    </w:rPr>
  </w:style>
  <w:style w:type="character" w:customStyle="1" w:styleId="HTMLPreformattedChar">
    <w:name w:val="HTML Preformatted Char"/>
    <w:basedOn w:val="DefaultParagraphFont"/>
    <w:link w:val="HTMLPreformatted"/>
    <w:uiPriority w:val="99"/>
    <w:semiHidden/>
    <w:locked/>
    <w:rsid w:val="00CF3F7C"/>
    <w:rPr>
      <w:rFonts w:ascii="Courier New" w:hAnsi="Courier New" w:cs="Times New Roman"/>
      <w:sz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Normal"/>
    <w:uiPriority w:val="99"/>
    <w:rsid w:val="00CF3F7C"/>
    <w:pPr>
      <w:tabs>
        <w:tab w:val="left" w:pos="709"/>
      </w:tabs>
      <w:suppressAutoHyphens w:val="0"/>
      <w:spacing w:line="240" w:lineRule="auto"/>
    </w:pPr>
    <w:rPr>
      <w:rFonts w:ascii="Tahoma" w:hAnsi="Tahoma"/>
      <w:lang w:val="pl-PL" w:eastAsia="pl-PL"/>
    </w:rPr>
  </w:style>
  <w:style w:type="character" w:customStyle="1" w:styleId="ldef">
    <w:name w:val="ldef"/>
    <w:uiPriority w:val="99"/>
    <w:rsid w:val="00CF3F7C"/>
  </w:style>
  <w:style w:type="paragraph" w:styleId="BodyTextIndent3">
    <w:name w:val="Body Text Indent 3"/>
    <w:aliases w:val="Char1 Char Char4,Char1 Char3,Char,Char1,Char2 Char Char2,Char2,Char1 Знак Знак,Char2 Знак,Char2 Знак Знак"/>
    <w:basedOn w:val="Normal"/>
    <w:link w:val="BodyTextIndent3Char1"/>
    <w:uiPriority w:val="99"/>
    <w:rsid w:val="00CF3F7C"/>
    <w:pPr>
      <w:suppressAutoHyphens w:val="0"/>
      <w:spacing w:after="120" w:line="240" w:lineRule="auto"/>
      <w:ind w:left="283"/>
    </w:pPr>
    <w:rPr>
      <w:rFonts w:eastAsia="Calibri"/>
      <w:sz w:val="16"/>
      <w:szCs w:val="16"/>
    </w:rPr>
  </w:style>
  <w:style w:type="character" w:customStyle="1" w:styleId="BodyTextIndent3Char1">
    <w:name w:val="Body Text Indent 3 Char1"/>
    <w:aliases w:val="Char1 Char Char4 Char,Char1 Char3 Char,Char Char1,Char1 Char2,Char2 Char Char2 Char,Char2 Char1,Char1 Знак Знак Char1,Char2 Знак Char1,Char2 Знак Знак Char1"/>
    <w:basedOn w:val="DefaultParagraphFont"/>
    <w:link w:val="BodyTextIndent3"/>
    <w:uiPriority w:val="99"/>
    <w:semiHidden/>
    <w:locked/>
    <w:rsid w:val="00FB07EC"/>
    <w:rPr>
      <w:rFonts w:ascii="Times New Roman" w:hAnsi="Times New Roman" w:cs="Times New Roman"/>
      <w:sz w:val="16"/>
      <w:lang w:eastAsia="ar-SA" w:bidi="ar-SA"/>
    </w:rPr>
  </w:style>
  <w:style w:type="character" w:customStyle="1" w:styleId="3">
    <w:name w:val="Основен текст с отстъп 3 Знак"/>
    <w:uiPriority w:val="99"/>
    <w:semiHidden/>
    <w:rsid w:val="00CF3F7C"/>
    <w:rPr>
      <w:rFonts w:ascii="Times New Roman" w:hAnsi="Times New Roman"/>
      <w:sz w:val="16"/>
      <w:lang w:eastAsia="bg-BG"/>
    </w:rPr>
  </w:style>
  <w:style w:type="paragraph" w:styleId="BodyText2">
    <w:name w:val="Body Text 2"/>
    <w:basedOn w:val="Normal"/>
    <w:link w:val="BodyText2Char"/>
    <w:uiPriority w:val="99"/>
    <w:semiHidden/>
    <w:rsid w:val="00CF3F7C"/>
    <w:pPr>
      <w:suppressAutoHyphens w:val="0"/>
      <w:spacing w:after="120" w:line="480" w:lineRule="auto"/>
    </w:pPr>
    <w:rPr>
      <w:rFonts w:eastAsia="Calibri"/>
      <w:lang w:eastAsia="bg-BG"/>
    </w:rPr>
  </w:style>
  <w:style w:type="character" w:customStyle="1" w:styleId="BodyText2Char">
    <w:name w:val="Body Text 2 Char"/>
    <w:basedOn w:val="DefaultParagraphFont"/>
    <w:link w:val="BodyText2"/>
    <w:uiPriority w:val="99"/>
    <w:semiHidden/>
    <w:locked/>
    <w:rsid w:val="00CF3F7C"/>
    <w:rPr>
      <w:rFonts w:ascii="Times New Roman" w:hAnsi="Times New Roman" w:cs="Times New Roman"/>
      <w:sz w:val="24"/>
      <w:lang w:eastAsia="bg-BG"/>
    </w:rPr>
  </w:style>
  <w:style w:type="character" w:customStyle="1" w:styleId="DeltaViewInsertion">
    <w:name w:val="DeltaView Insertion"/>
    <w:uiPriority w:val="99"/>
    <w:rsid w:val="00CF3F7C"/>
    <w:rPr>
      <w:b/>
      <w:i/>
      <w:spacing w:val="0"/>
      <w:lang w:val="bg-BG" w:eastAsia="bg-BG"/>
    </w:rPr>
  </w:style>
  <w:style w:type="paragraph" w:customStyle="1" w:styleId="Tiret0">
    <w:name w:val="Tiret 0"/>
    <w:basedOn w:val="Normal"/>
    <w:uiPriority w:val="99"/>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Normal"/>
    <w:uiPriority w:val="99"/>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uiPriority w:val="99"/>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uiPriority w:val="99"/>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uiPriority w:val="99"/>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uiPriority w:val="99"/>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Normal"/>
    <w:link w:val="NormalBoldChar"/>
    <w:uiPriority w:val="99"/>
    <w:rsid w:val="00CF3F7C"/>
    <w:pPr>
      <w:widowControl w:val="0"/>
      <w:suppressAutoHyphens w:val="0"/>
      <w:spacing w:line="240" w:lineRule="auto"/>
    </w:pPr>
    <w:rPr>
      <w:rFonts w:eastAsia="Calibri"/>
      <w:b/>
      <w:szCs w:val="20"/>
      <w:lang w:eastAsia="bg-BG"/>
    </w:rPr>
  </w:style>
  <w:style w:type="character" w:customStyle="1" w:styleId="NormalBoldChar">
    <w:name w:val="NormalBold Char"/>
    <w:link w:val="NormalBold"/>
    <w:uiPriority w:val="99"/>
    <w:locked/>
    <w:rsid w:val="00CF3F7C"/>
    <w:rPr>
      <w:rFonts w:ascii="Times New Roman" w:hAnsi="Times New Roman"/>
      <w:b/>
      <w:sz w:val="24"/>
    </w:rPr>
  </w:style>
  <w:style w:type="paragraph" w:customStyle="1" w:styleId="11">
    <w:name w:val="Списък на абзаци1"/>
    <w:basedOn w:val="Normal"/>
    <w:uiPriority w:val="99"/>
    <w:rsid w:val="00CF3F7C"/>
    <w:pPr>
      <w:suppressAutoHyphens w:val="0"/>
      <w:spacing w:line="240" w:lineRule="auto"/>
      <w:ind w:left="708"/>
    </w:pPr>
    <w:rPr>
      <w:lang w:eastAsia="bg-BG"/>
    </w:rPr>
  </w:style>
  <w:style w:type="paragraph" w:customStyle="1" w:styleId="Style3">
    <w:name w:val="Style3"/>
    <w:basedOn w:val="Normal"/>
    <w:uiPriority w:val="99"/>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uiPriority w:val="99"/>
    <w:rsid w:val="00CF3F7C"/>
    <w:rPr>
      <w:rFonts w:ascii="Times New Roman" w:hAnsi="Times New Roman"/>
      <w:b/>
      <w:i/>
      <w:sz w:val="22"/>
    </w:rPr>
  </w:style>
  <w:style w:type="paragraph" w:styleId="BodyText30">
    <w:name w:val="Body Text 3"/>
    <w:basedOn w:val="Normal"/>
    <w:link w:val="BodyText3Char"/>
    <w:uiPriority w:val="99"/>
    <w:rsid w:val="00CF3F7C"/>
    <w:pPr>
      <w:suppressAutoHyphens w:val="0"/>
      <w:spacing w:after="120" w:line="240" w:lineRule="auto"/>
    </w:pPr>
    <w:rPr>
      <w:rFonts w:eastAsia="Calibri"/>
      <w:sz w:val="16"/>
      <w:szCs w:val="16"/>
      <w:lang w:val="en-GB" w:eastAsia="bg-BG"/>
    </w:rPr>
  </w:style>
  <w:style w:type="character" w:customStyle="1" w:styleId="BodyText3Char">
    <w:name w:val="Body Text 3 Char"/>
    <w:basedOn w:val="DefaultParagraphFont"/>
    <w:link w:val="BodyText30"/>
    <w:uiPriority w:val="99"/>
    <w:locked/>
    <w:rsid w:val="00CF3F7C"/>
    <w:rPr>
      <w:rFonts w:ascii="Times New Roman" w:hAnsi="Times New Roman" w:cs="Times New Roman"/>
      <w:sz w:val="16"/>
      <w:lang w:val="en-GB"/>
    </w:rPr>
  </w:style>
  <w:style w:type="paragraph" w:customStyle="1" w:styleId="2">
    <w:name w:val="Списък на абзаци2"/>
    <w:basedOn w:val="Normal"/>
    <w:uiPriority w:val="99"/>
    <w:rsid w:val="00CF3F7C"/>
    <w:pPr>
      <w:suppressAutoHyphens w:val="0"/>
      <w:spacing w:line="240" w:lineRule="auto"/>
      <w:ind w:left="708"/>
    </w:pPr>
    <w:rPr>
      <w:lang w:eastAsia="bg-BG"/>
    </w:rPr>
  </w:style>
  <w:style w:type="paragraph" w:customStyle="1" w:styleId="a4">
    <w:name w:val="Знак"/>
    <w:basedOn w:val="Normal"/>
    <w:uiPriority w:val="99"/>
    <w:rsid w:val="00CF3F7C"/>
    <w:pPr>
      <w:tabs>
        <w:tab w:val="left" w:pos="709"/>
      </w:tabs>
      <w:suppressAutoHyphens w:val="0"/>
      <w:spacing w:line="240" w:lineRule="auto"/>
    </w:pPr>
    <w:rPr>
      <w:rFonts w:ascii="Tahoma" w:hAnsi="Tahoma"/>
      <w:lang w:val="pl-PL" w:eastAsia="pl-PL"/>
    </w:rPr>
  </w:style>
  <w:style w:type="paragraph" w:styleId="Subtitle">
    <w:name w:val="Subtitle"/>
    <w:basedOn w:val="Normal"/>
    <w:link w:val="SubtitleChar"/>
    <w:uiPriority w:val="99"/>
    <w:qFormat/>
    <w:rsid w:val="00CF3F7C"/>
    <w:pPr>
      <w:suppressAutoHyphens w:val="0"/>
      <w:spacing w:line="240" w:lineRule="auto"/>
      <w:jc w:val="center"/>
    </w:pPr>
    <w:rPr>
      <w:rFonts w:eastAsia="Calibri"/>
      <w:lang w:eastAsia="bg-BG"/>
    </w:rPr>
  </w:style>
  <w:style w:type="character" w:customStyle="1" w:styleId="SubtitleChar">
    <w:name w:val="Subtitle Char"/>
    <w:basedOn w:val="DefaultParagraphFont"/>
    <w:link w:val="Subtitle"/>
    <w:uiPriority w:val="99"/>
    <w:locked/>
    <w:rsid w:val="00CF3F7C"/>
    <w:rPr>
      <w:rFonts w:ascii="Times New Roman" w:hAnsi="Times New Roman" w:cs="Times New Roman"/>
      <w:snapToGrid w:val="0"/>
      <w:sz w:val="24"/>
      <w:lang w:eastAsia="bg-BG"/>
    </w:rPr>
  </w:style>
  <w:style w:type="paragraph" w:styleId="PlainText">
    <w:name w:val="Plain Text"/>
    <w:basedOn w:val="Normal"/>
    <w:link w:val="PlainTextChar"/>
    <w:uiPriority w:val="99"/>
    <w:rsid w:val="00CF3F7C"/>
    <w:pPr>
      <w:suppressAutoHyphens w:val="0"/>
      <w:spacing w:line="240" w:lineRule="auto"/>
    </w:pPr>
    <w:rPr>
      <w:rFonts w:ascii="Courier New" w:eastAsia="Calibri" w:hAnsi="Courier New"/>
      <w:sz w:val="20"/>
      <w:szCs w:val="20"/>
      <w:lang w:val="en-US" w:eastAsia="bg-BG"/>
    </w:rPr>
  </w:style>
  <w:style w:type="character" w:customStyle="1" w:styleId="PlainTextChar">
    <w:name w:val="Plain Text Char"/>
    <w:basedOn w:val="DefaultParagraphFont"/>
    <w:link w:val="PlainText"/>
    <w:uiPriority w:val="99"/>
    <w:locked/>
    <w:rsid w:val="00CF3F7C"/>
    <w:rPr>
      <w:rFonts w:ascii="Courier New" w:hAnsi="Courier New" w:cs="Times New Roman"/>
      <w:sz w:val="20"/>
      <w:lang w:val="en-US"/>
    </w:rPr>
  </w:style>
  <w:style w:type="paragraph" w:customStyle="1" w:styleId="a">
    <w:name w:val="Подчлен"/>
    <w:basedOn w:val="Normal"/>
    <w:uiPriority w:val="99"/>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1">
    <w:name w:val="Глава"/>
    <w:basedOn w:val="Heading1"/>
    <w:uiPriority w:val="99"/>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Normal"/>
    <w:uiPriority w:val="99"/>
    <w:rsid w:val="00CF3F7C"/>
    <w:pPr>
      <w:suppressAutoHyphens w:val="0"/>
      <w:spacing w:before="100" w:beforeAutospacing="1" w:after="100" w:afterAutospacing="1" w:line="240" w:lineRule="auto"/>
    </w:pPr>
    <w:rPr>
      <w:lang w:eastAsia="bg-BG"/>
    </w:rPr>
  </w:style>
  <w:style w:type="character" w:customStyle="1" w:styleId="FontStyle18">
    <w:name w:val="Font Style18"/>
    <w:uiPriority w:val="99"/>
    <w:rsid w:val="00CF3F7C"/>
    <w:rPr>
      <w:rFonts w:ascii="Times New Roman" w:hAnsi="Times New Roman"/>
      <w:sz w:val="22"/>
    </w:rPr>
  </w:style>
  <w:style w:type="paragraph" w:customStyle="1" w:styleId="Style7">
    <w:name w:val="Style7"/>
    <w:basedOn w:val="Normal"/>
    <w:uiPriority w:val="99"/>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Normal"/>
    <w:uiPriority w:val="99"/>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Normal"/>
    <w:uiPriority w:val="99"/>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Normal"/>
    <w:uiPriority w:val="99"/>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uiPriority w:val="99"/>
    <w:rsid w:val="00CF3F7C"/>
    <w:rPr>
      <w:rFonts w:ascii="Times New Roman" w:hAnsi="Times New Roman"/>
      <w:b/>
      <w:sz w:val="20"/>
    </w:rPr>
  </w:style>
  <w:style w:type="paragraph" w:customStyle="1" w:styleId="Style9">
    <w:name w:val="Style9"/>
    <w:basedOn w:val="Normal"/>
    <w:uiPriority w:val="99"/>
    <w:rsid w:val="00CF3F7C"/>
    <w:pPr>
      <w:widowControl w:val="0"/>
      <w:suppressAutoHyphens w:val="0"/>
      <w:autoSpaceDE w:val="0"/>
      <w:autoSpaceDN w:val="0"/>
      <w:adjustRightInd w:val="0"/>
      <w:spacing w:line="240" w:lineRule="auto"/>
    </w:pPr>
    <w:rPr>
      <w:lang w:eastAsia="bg-BG"/>
    </w:rPr>
  </w:style>
  <w:style w:type="character" w:styleId="CommentReference">
    <w:name w:val="annotation reference"/>
    <w:basedOn w:val="DefaultParagraphFont"/>
    <w:uiPriority w:val="99"/>
    <w:rsid w:val="00CF3F7C"/>
    <w:rPr>
      <w:rFonts w:cs="Times New Roman"/>
      <w:sz w:val="16"/>
    </w:rPr>
  </w:style>
  <w:style w:type="paragraph" w:styleId="CommentText">
    <w:name w:val="annotation text"/>
    <w:basedOn w:val="Normal"/>
    <w:link w:val="CommentTextChar"/>
    <w:uiPriority w:val="99"/>
    <w:rsid w:val="00CF3F7C"/>
    <w:pPr>
      <w:spacing w:line="240" w:lineRule="auto"/>
    </w:pPr>
    <w:rPr>
      <w:rFonts w:eastAsia="Calibri"/>
      <w:sz w:val="20"/>
      <w:szCs w:val="20"/>
    </w:rPr>
  </w:style>
  <w:style w:type="character" w:customStyle="1" w:styleId="CommentTextChar">
    <w:name w:val="Comment Text Char"/>
    <w:basedOn w:val="DefaultParagraphFont"/>
    <w:link w:val="CommentText"/>
    <w:uiPriority w:val="99"/>
    <w:locked/>
    <w:rsid w:val="00CF3F7C"/>
    <w:rPr>
      <w:rFonts w:ascii="Times New Roman" w:hAnsi="Times New Roman" w:cs="Times New Roman"/>
      <w:sz w:val="20"/>
      <w:lang w:eastAsia="ar-SA" w:bidi="ar-SA"/>
    </w:rPr>
  </w:style>
  <w:style w:type="paragraph" w:styleId="CommentSubject">
    <w:name w:val="annotation subject"/>
    <w:basedOn w:val="CommentText"/>
    <w:next w:val="CommentText"/>
    <w:link w:val="CommentSubjectChar"/>
    <w:uiPriority w:val="99"/>
    <w:semiHidden/>
    <w:rsid w:val="00CF3F7C"/>
    <w:rPr>
      <w:b/>
      <w:bCs/>
    </w:rPr>
  </w:style>
  <w:style w:type="character" w:customStyle="1" w:styleId="CommentSubjectChar">
    <w:name w:val="Comment Subject Char"/>
    <w:basedOn w:val="CommentTextChar"/>
    <w:link w:val="CommentSubject"/>
    <w:uiPriority w:val="99"/>
    <w:semiHidden/>
    <w:locked/>
    <w:rsid w:val="00CF3F7C"/>
    <w:rPr>
      <w:b/>
    </w:rPr>
  </w:style>
  <w:style w:type="paragraph" w:styleId="Revision">
    <w:name w:val="Revision"/>
    <w:hidden/>
    <w:uiPriority w:val="99"/>
    <w:semiHidden/>
    <w:rsid w:val="00005615"/>
    <w:rPr>
      <w:rFonts w:ascii="Times New Roman" w:eastAsia="Times New Roman" w:hAnsi="Times New Roman"/>
      <w:sz w:val="24"/>
      <w:szCs w:val="24"/>
      <w:lang w:eastAsia="ar-SA"/>
    </w:rPr>
  </w:style>
  <w:style w:type="character" w:customStyle="1" w:styleId="WW8Num5z7">
    <w:name w:val="WW8Num5z7"/>
    <w:uiPriority w:val="99"/>
    <w:rsid w:val="006C4A26"/>
  </w:style>
  <w:style w:type="character" w:styleId="Emphasis">
    <w:name w:val="Emphasis"/>
    <w:basedOn w:val="DefaultParagraphFont"/>
    <w:uiPriority w:val="99"/>
    <w:qFormat/>
    <w:rsid w:val="008272EF"/>
    <w:rPr>
      <w:rFonts w:cs="Times New Roman"/>
      <w:i/>
    </w:rPr>
  </w:style>
  <w:style w:type="paragraph" w:customStyle="1" w:styleId="Style31">
    <w:name w:val="Style31"/>
    <w:basedOn w:val="Normal"/>
    <w:uiPriority w:val="99"/>
    <w:rsid w:val="008272EF"/>
    <w:pPr>
      <w:widowControl w:val="0"/>
      <w:autoSpaceDE w:val="0"/>
      <w:spacing w:line="240" w:lineRule="auto"/>
      <w:jc w:val="both"/>
    </w:pPr>
    <w:rPr>
      <w:rFonts w:ascii="Arial Narrow" w:eastAsia="MS Mincho" w:hAnsi="Arial Narrow"/>
    </w:rPr>
  </w:style>
  <w:style w:type="character" w:customStyle="1" w:styleId="20">
    <w:name w:val="Основен текст (2)_"/>
    <w:link w:val="21"/>
    <w:uiPriority w:val="99"/>
    <w:locked/>
    <w:rsid w:val="00383E33"/>
    <w:rPr>
      <w:sz w:val="26"/>
      <w:shd w:val="clear" w:color="auto" w:fill="FFFFFF"/>
    </w:rPr>
  </w:style>
  <w:style w:type="character" w:customStyle="1" w:styleId="30">
    <w:name w:val="Основен текст (3) + Не е курсив"/>
    <w:uiPriority w:val="99"/>
    <w:rsid w:val="00383E33"/>
    <w:rPr>
      <w:i/>
      <w:color w:val="000000"/>
      <w:spacing w:val="0"/>
      <w:w w:val="100"/>
      <w:position w:val="0"/>
      <w:sz w:val="26"/>
      <w:lang w:val="bg-BG" w:eastAsia="bg-BG"/>
    </w:rPr>
  </w:style>
  <w:style w:type="paragraph" w:customStyle="1" w:styleId="21">
    <w:name w:val="Основен текст (2)"/>
    <w:basedOn w:val="Normal"/>
    <w:link w:val="20"/>
    <w:uiPriority w:val="99"/>
    <w:rsid w:val="00383E33"/>
    <w:pPr>
      <w:widowControl w:val="0"/>
      <w:shd w:val="clear" w:color="auto" w:fill="FFFFFF"/>
      <w:suppressAutoHyphens w:val="0"/>
      <w:spacing w:after="660" w:line="360" w:lineRule="exact"/>
    </w:pPr>
    <w:rPr>
      <w:rFonts w:ascii="Calibri" w:eastAsia="Calibri" w:hAnsi="Calibri"/>
      <w:sz w:val="26"/>
      <w:szCs w:val="20"/>
      <w:lang w:eastAsia="bg-BG"/>
    </w:rPr>
  </w:style>
  <w:style w:type="paragraph" w:customStyle="1" w:styleId="02">
    <w:name w:val="02 ДИ"/>
    <w:basedOn w:val="Normal"/>
    <w:link w:val="02CharChar"/>
    <w:uiPriority w:val="99"/>
    <w:rsid w:val="007A2870"/>
    <w:pPr>
      <w:suppressAutoHyphens w:val="0"/>
      <w:spacing w:before="240" w:after="120" w:line="240" w:lineRule="auto"/>
    </w:pPr>
    <w:rPr>
      <w:rFonts w:eastAsia="Calibri"/>
      <w:b/>
      <w:szCs w:val="20"/>
      <w:lang w:eastAsia="bg-BG"/>
    </w:rPr>
  </w:style>
  <w:style w:type="character" w:customStyle="1" w:styleId="02CharChar">
    <w:name w:val="02 ДИ Char Char"/>
    <w:link w:val="02"/>
    <w:uiPriority w:val="99"/>
    <w:locked/>
    <w:rsid w:val="007A2870"/>
    <w:rPr>
      <w:rFonts w:ascii="Times New Roman" w:hAnsi="Times New Roman"/>
      <w:b/>
      <w:sz w:val="24"/>
      <w:lang w:eastAsia="bg-BG"/>
    </w:rPr>
  </w:style>
  <w:style w:type="character" w:customStyle="1" w:styleId="BodytextBold">
    <w:name w:val="Body text + Bold"/>
    <w:aliases w:val="Spacing 0 pt,Body text + Arial,7.5 pt,Not Italic"/>
    <w:uiPriority w:val="99"/>
    <w:rsid w:val="005075E7"/>
    <w:rPr>
      <w:b/>
      <w:spacing w:val="3"/>
      <w:sz w:val="19"/>
    </w:rPr>
  </w:style>
  <w:style w:type="paragraph" w:styleId="BodyTextFirstIndent2">
    <w:name w:val="Body Text First Indent 2"/>
    <w:basedOn w:val="BodyTextIndent"/>
    <w:link w:val="BodyTextFirstIndent2Char"/>
    <w:uiPriority w:val="99"/>
    <w:semiHidden/>
    <w:rsid w:val="003C690C"/>
    <w:pPr>
      <w:spacing w:after="0"/>
      <w:ind w:left="360" w:firstLine="360"/>
    </w:pPr>
  </w:style>
  <w:style w:type="character" w:customStyle="1" w:styleId="BodyTextFirstIndent2Char">
    <w:name w:val="Body Text First Indent 2 Char"/>
    <w:basedOn w:val="BodyTextIndentChar"/>
    <w:link w:val="BodyTextFirstIndent2"/>
    <w:uiPriority w:val="99"/>
    <w:semiHidden/>
    <w:locked/>
    <w:rsid w:val="003C690C"/>
  </w:style>
  <w:style w:type="character" w:customStyle="1" w:styleId="CommentTextChar1">
    <w:name w:val="Comment Text Char1"/>
    <w:uiPriority w:val="99"/>
    <w:locked/>
    <w:rsid w:val="003C690C"/>
    <w:rPr>
      <w:rFonts w:ascii="Times New Roman" w:eastAsia="Batang" w:hAnsi="Times New Roman"/>
      <w:sz w:val="20"/>
      <w:lang w:val="en-GB"/>
    </w:rPr>
  </w:style>
  <w:style w:type="character" w:customStyle="1" w:styleId="FontStyle35">
    <w:name w:val="Font Style35"/>
    <w:uiPriority w:val="99"/>
    <w:rsid w:val="00245F1D"/>
    <w:rPr>
      <w:rFonts w:ascii="Times New Roman" w:hAnsi="Times New Roman"/>
      <w:b/>
      <w:sz w:val="26"/>
    </w:rPr>
  </w:style>
  <w:style w:type="paragraph" w:customStyle="1" w:styleId="Default">
    <w:name w:val="Default"/>
    <w:uiPriority w:val="99"/>
    <w:rsid w:val="00826880"/>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29350295">
      <w:marLeft w:val="0"/>
      <w:marRight w:val="0"/>
      <w:marTop w:val="0"/>
      <w:marBottom w:val="0"/>
      <w:divBdr>
        <w:top w:val="none" w:sz="0" w:space="0" w:color="auto"/>
        <w:left w:val="none" w:sz="0" w:space="0" w:color="auto"/>
        <w:bottom w:val="none" w:sz="0" w:space="0" w:color="auto"/>
        <w:right w:val="none" w:sz="0" w:space="0" w:color="auto"/>
      </w:divBdr>
      <w:divsChild>
        <w:div w:id="429350300">
          <w:marLeft w:val="0"/>
          <w:marRight w:val="0"/>
          <w:marTop w:val="0"/>
          <w:marBottom w:val="120"/>
          <w:divBdr>
            <w:top w:val="none" w:sz="0" w:space="0" w:color="auto"/>
            <w:left w:val="none" w:sz="0" w:space="0" w:color="auto"/>
            <w:bottom w:val="none" w:sz="0" w:space="0" w:color="auto"/>
            <w:right w:val="none" w:sz="0" w:space="0" w:color="auto"/>
          </w:divBdr>
          <w:divsChild>
            <w:div w:id="429350296">
              <w:marLeft w:val="0"/>
              <w:marRight w:val="0"/>
              <w:marTop w:val="0"/>
              <w:marBottom w:val="0"/>
              <w:divBdr>
                <w:top w:val="none" w:sz="0" w:space="0" w:color="auto"/>
                <w:left w:val="none" w:sz="0" w:space="0" w:color="auto"/>
                <w:bottom w:val="none" w:sz="0" w:space="0" w:color="auto"/>
                <w:right w:val="none" w:sz="0" w:space="0" w:color="auto"/>
              </w:divBdr>
            </w:div>
            <w:div w:id="429350297">
              <w:marLeft w:val="0"/>
              <w:marRight w:val="0"/>
              <w:marTop w:val="0"/>
              <w:marBottom w:val="0"/>
              <w:divBdr>
                <w:top w:val="none" w:sz="0" w:space="0" w:color="auto"/>
                <w:left w:val="none" w:sz="0" w:space="0" w:color="auto"/>
                <w:bottom w:val="none" w:sz="0" w:space="0" w:color="auto"/>
                <w:right w:val="none" w:sz="0" w:space="0" w:color="auto"/>
              </w:divBdr>
            </w:div>
            <w:div w:id="4293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0298">
      <w:marLeft w:val="0"/>
      <w:marRight w:val="0"/>
      <w:marTop w:val="0"/>
      <w:marBottom w:val="0"/>
      <w:divBdr>
        <w:top w:val="none" w:sz="0" w:space="0" w:color="auto"/>
        <w:left w:val="none" w:sz="0" w:space="0" w:color="auto"/>
        <w:bottom w:val="none" w:sz="0" w:space="0" w:color="auto"/>
        <w:right w:val="none" w:sz="0" w:space="0" w:color="auto"/>
      </w:divBdr>
    </w:div>
    <w:div w:id="429350299">
      <w:marLeft w:val="0"/>
      <w:marRight w:val="0"/>
      <w:marTop w:val="0"/>
      <w:marBottom w:val="0"/>
      <w:divBdr>
        <w:top w:val="none" w:sz="0" w:space="0" w:color="auto"/>
        <w:left w:val="none" w:sz="0" w:space="0" w:color="auto"/>
        <w:bottom w:val="none" w:sz="0" w:space="0" w:color="auto"/>
        <w:right w:val="none" w:sz="0" w:space="0" w:color="auto"/>
      </w:divBdr>
    </w:div>
    <w:div w:id="429350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222</TotalTime>
  <Pages>26</Pages>
  <Words>9769</Words>
  <Characters>-32766</Characters>
  <Application>Microsoft Office Outlook</Application>
  <DocSecurity>0</DocSecurity>
  <Lines>0</Lines>
  <Paragraphs>0</Paragraphs>
  <ScaleCrop>false</ScaleCrop>
  <Company>Deftones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ISKAR 7</cp:lastModifiedBy>
  <cp:revision>192</cp:revision>
  <cp:lastPrinted>2019-01-25T15:08:00Z</cp:lastPrinted>
  <dcterms:created xsi:type="dcterms:W3CDTF">2019-01-24T11:26:00Z</dcterms:created>
  <dcterms:modified xsi:type="dcterms:W3CDTF">2020-01-24T07:56:00Z</dcterms:modified>
</cp:coreProperties>
</file>